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5D638" w14:textId="79C9EEAD" w:rsidR="00C1132F" w:rsidRPr="009D6562" w:rsidRDefault="00C1132F" w:rsidP="009D6562">
      <w:pPr>
        <w:pStyle w:val="berschrift1"/>
        <w:numPr>
          <w:ilvl w:val="0"/>
          <w:numId w:val="0"/>
        </w:numPr>
        <w:spacing w:after="0" w:line="276" w:lineRule="auto"/>
        <w:ind w:left="-5"/>
        <w:jc w:val="both"/>
        <w:rPr>
          <w:rFonts w:asciiTheme="minorHAnsi" w:hAnsiTheme="minorHAnsi"/>
          <w:bCs/>
          <w:color w:val="auto"/>
          <w:sz w:val="28"/>
          <w:szCs w:val="28"/>
        </w:rPr>
      </w:pPr>
      <w:bookmarkStart w:id="0" w:name="_Toc19004"/>
      <w:r w:rsidRPr="009D6562">
        <w:rPr>
          <w:rFonts w:asciiTheme="minorHAnsi" w:hAnsiTheme="minorHAnsi"/>
          <w:bCs/>
          <w:color w:val="auto"/>
          <w:sz w:val="28"/>
          <w:szCs w:val="28"/>
        </w:rPr>
        <w:t xml:space="preserve">COVID-19-Präventionskonzept gem. § </w:t>
      </w:r>
      <w:bookmarkEnd w:id="0"/>
      <w:r w:rsidRPr="009D6562">
        <w:rPr>
          <w:rFonts w:asciiTheme="minorHAnsi" w:hAnsiTheme="minorHAnsi"/>
          <w:bCs/>
          <w:color w:val="auto"/>
          <w:sz w:val="28"/>
          <w:szCs w:val="28"/>
        </w:rPr>
        <w:t>1</w:t>
      </w:r>
      <w:r w:rsidR="0050577A">
        <w:rPr>
          <w:rFonts w:asciiTheme="minorHAnsi" w:hAnsiTheme="minorHAnsi"/>
          <w:bCs/>
          <w:color w:val="auto"/>
          <w:sz w:val="28"/>
          <w:szCs w:val="28"/>
        </w:rPr>
        <w:t xml:space="preserve">4 </w:t>
      </w:r>
      <w:proofErr w:type="spellStart"/>
      <w:r w:rsidR="0050577A">
        <w:rPr>
          <w:rFonts w:asciiTheme="minorHAnsi" w:hAnsiTheme="minorHAnsi"/>
          <w:bCs/>
          <w:color w:val="auto"/>
          <w:sz w:val="28"/>
          <w:szCs w:val="28"/>
        </w:rPr>
        <w:t>Abs</w:t>
      </w:r>
      <w:proofErr w:type="spellEnd"/>
      <w:r w:rsidR="0050577A">
        <w:rPr>
          <w:rFonts w:asciiTheme="minorHAnsi" w:hAnsiTheme="minorHAnsi"/>
          <w:bCs/>
          <w:color w:val="auto"/>
          <w:sz w:val="28"/>
          <w:szCs w:val="28"/>
        </w:rPr>
        <w:t xml:space="preserve"> </w:t>
      </w:r>
      <w:r w:rsidR="008411C5">
        <w:rPr>
          <w:rFonts w:asciiTheme="minorHAnsi" w:hAnsiTheme="minorHAnsi"/>
          <w:bCs/>
          <w:color w:val="auto"/>
          <w:sz w:val="28"/>
          <w:szCs w:val="28"/>
        </w:rPr>
        <w:t>4</w:t>
      </w:r>
    </w:p>
    <w:p w14:paraId="59080A6B" w14:textId="77777777" w:rsidR="00684C15" w:rsidRPr="009D6562" w:rsidRDefault="00684C15" w:rsidP="009D6562">
      <w:pPr>
        <w:spacing w:line="276" w:lineRule="auto"/>
        <w:jc w:val="both"/>
        <w:rPr>
          <w:rFonts w:asciiTheme="minorHAnsi" w:hAnsiTheme="minorHAnsi"/>
        </w:rPr>
      </w:pPr>
    </w:p>
    <w:p w14:paraId="2484902D" w14:textId="77777777" w:rsidR="00D57F84" w:rsidRPr="009D6562" w:rsidRDefault="00C1132F" w:rsidP="009D6562">
      <w:pPr>
        <w:pBdr>
          <w:top w:val="single" w:sz="4" w:space="1" w:color="auto"/>
          <w:left w:val="single" w:sz="4" w:space="4" w:color="auto"/>
          <w:bottom w:val="single" w:sz="4" w:space="1" w:color="auto"/>
          <w:right w:val="single" w:sz="4" w:space="4" w:color="auto"/>
        </w:pBdr>
        <w:shd w:val="clear" w:color="auto" w:fill="FFE499"/>
        <w:spacing w:after="0" w:line="276" w:lineRule="auto"/>
        <w:ind w:left="-5" w:right="2"/>
        <w:jc w:val="both"/>
        <w:rPr>
          <w:rFonts w:asciiTheme="minorHAnsi" w:hAnsiTheme="minorHAnsi"/>
          <w:sz w:val="22"/>
        </w:rPr>
      </w:pPr>
      <w:r w:rsidRPr="009D6562">
        <w:rPr>
          <w:rFonts w:asciiTheme="minorHAnsi" w:hAnsiTheme="minorHAnsi"/>
          <w:sz w:val="22"/>
        </w:rPr>
        <w:t>Einrichtung/Pfarre:</w:t>
      </w:r>
    </w:p>
    <w:p w14:paraId="0C9BD801" w14:textId="77777777" w:rsidR="00D57F84" w:rsidRPr="009D6562" w:rsidRDefault="00D57F84" w:rsidP="009D6562">
      <w:pPr>
        <w:pBdr>
          <w:top w:val="single" w:sz="4" w:space="1" w:color="auto"/>
          <w:left w:val="single" w:sz="4" w:space="4" w:color="auto"/>
          <w:bottom w:val="single" w:sz="4" w:space="1" w:color="auto"/>
          <w:right w:val="single" w:sz="4" w:space="4" w:color="auto"/>
        </w:pBdr>
        <w:shd w:val="clear" w:color="auto" w:fill="FFE499"/>
        <w:spacing w:after="0" w:line="276" w:lineRule="auto"/>
        <w:ind w:left="-5" w:right="2"/>
        <w:jc w:val="both"/>
        <w:rPr>
          <w:rFonts w:asciiTheme="minorHAnsi" w:hAnsiTheme="minorHAnsi"/>
          <w:sz w:val="22"/>
        </w:rPr>
      </w:pPr>
      <w:r w:rsidRPr="009D6562">
        <w:rPr>
          <w:rFonts w:asciiTheme="minorHAnsi" w:hAnsiTheme="minorHAnsi"/>
          <w:sz w:val="22"/>
        </w:rPr>
        <w:t>Projekt/Veranstaltung:</w:t>
      </w:r>
    </w:p>
    <w:p w14:paraId="51BA670B" w14:textId="2B27FF78" w:rsidR="00C1132F" w:rsidRDefault="00C1132F" w:rsidP="009D6562">
      <w:pPr>
        <w:pBdr>
          <w:top w:val="single" w:sz="4" w:space="1" w:color="auto"/>
          <w:left w:val="single" w:sz="4" w:space="4" w:color="auto"/>
          <w:bottom w:val="single" w:sz="4" w:space="1" w:color="auto"/>
          <w:right w:val="single" w:sz="4" w:space="4" w:color="auto"/>
        </w:pBdr>
        <w:shd w:val="clear" w:color="auto" w:fill="FFE499"/>
        <w:spacing w:after="0" w:line="276" w:lineRule="auto"/>
        <w:ind w:left="-5" w:right="2"/>
        <w:jc w:val="both"/>
        <w:rPr>
          <w:rFonts w:asciiTheme="minorHAnsi" w:hAnsiTheme="minorHAnsi"/>
          <w:sz w:val="22"/>
        </w:rPr>
      </w:pPr>
      <w:r w:rsidRPr="009D6562">
        <w:rPr>
          <w:rFonts w:asciiTheme="minorHAnsi" w:hAnsiTheme="minorHAnsi"/>
          <w:sz w:val="22"/>
        </w:rPr>
        <w:t>Ansprechperson für das Konzept:</w:t>
      </w:r>
    </w:p>
    <w:p w14:paraId="388063FA" w14:textId="03E0E2D8" w:rsidR="008411C5" w:rsidRPr="009D6562" w:rsidRDefault="008411C5" w:rsidP="009D6562">
      <w:pPr>
        <w:pBdr>
          <w:top w:val="single" w:sz="4" w:space="1" w:color="auto"/>
          <w:left w:val="single" w:sz="4" w:space="4" w:color="auto"/>
          <w:bottom w:val="single" w:sz="4" w:space="1" w:color="auto"/>
          <w:right w:val="single" w:sz="4" w:space="4" w:color="auto"/>
        </w:pBdr>
        <w:shd w:val="clear" w:color="auto" w:fill="FFE499"/>
        <w:spacing w:after="0" w:line="276" w:lineRule="auto"/>
        <w:ind w:left="-5" w:right="2"/>
        <w:jc w:val="both"/>
        <w:rPr>
          <w:rFonts w:asciiTheme="minorHAnsi" w:hAnsiTheme="minorHAnsi"/>
          <w:sz w:val="22"/>
        </w:rPr>
      </w:pPr>
      <w:r w:rsidRPr="008411C5">
        <w:rPr>
          <w:rFonts w:asciiTheme="minorHAnsi" w:hAnsiTheme="minorHAnsi"/>
          <w:sz w:val="22"/>
        </w:rPr>
        <w:t>COVID-19-Beauftragte/r</w:t>
      </w:r>
    </w:p>
    <w:p w14:paraId="770FF22D" w14:textId="77777777" w:rsidR="00C1132F" w:rsidRPr="009D6562" w:rsidRDefault="00C1132F" w:rsidP="009D6562">
      <w:pPr>
        <w:pBdr>
          <w:top w:val="single" w:sz="4" w:space="1" w:color="auto"/>
          <w:left w:val="single" w:sz="4" w:space="4" w:color="auto"/>
          <w:bottom w:val="single" w:sz="4" w:space="1" w:color="auto"/>
          <w:right w:val="single" w:sz="4" w:space="4" w:color="auto"/>
        </w:pBdr>
        <w:shd w:val="clear" w:color="auto" w:fill="FFE499"/>
        <w:spacing w:after="0" w:line="276" w:lineRule="auto"/>
        <w:ind w:left="-5" w:right="2"/>
        <w:jc w:val="both"/>
        <w:rPr>
          <w:rFonts w:asciiTheme="minorHAnsi" w:hAnsiTheme="minorHAnsi"/>
          <w:sz w:val="22"/>
        </w:rPr>
      </w:pPr>
      <w:r w:rsidRPr="009D6562">
        <w:rPr>
          <w:rFonts w:asciiTheme="minorHAnsi" w:hAnsiTheme="minorHAnsi"/>
          <w:sz w:val="22"/>
        </w:rPr>
        <w:t>Adresse:</w:t>
      </w:r>
    </w:p>
    <w:p w14:paraId="39CA98BE" w14:textId="77777777" w:rsidR="00C1132F" w:rsidRPr="009D6562" w:rsidRDefault="00C1132F" w:rsidP="009D6562">
      <w:pPr>
        <w:pBdr>
          <w:top w:val="single" w:sz="4" w:space="1" w:color="auto"/>
          <w:left w:val="single" w:sz="4" w:space="4" w:color="auto"/>
          <w:bottom w:val="single" w:sz="4" w:space="1" w:color="auto"/>
          <w:right w:val="single" w:sz="4" w:space="4" w:color="auto"/>
        </w:pBdr>
        <w:shd w:val="clear" w:color="auto" w:fill="FFE499"/>
        <w:spacing w:after="0" w:line="276" w:lineRule="auto"/>
        <w:ind w:left="-5" w:right="2"/>
        <w:jc w:val="both"/>
        <w:rPr>
          <w:rFonts w:asciiTheme="minorHAnsi" w:hAnsiTheme="minorHAnsi"/>
          <w:sz w:val="22"/>
        </w:rPr>
      </w:pPr>
      <w:r w:rsidRPr="009D6562">
        <w:rPr>
          <w:rFonts w:asciiTheme="minorHAnsi" w:hAnsiTheme="minorHAnsi"/>
          <w:sz w:val="22"/>
        </w:rPr>
        <w:t>Telefon:</w:t>
      </w:r>
      <w:r w:rsidRPr="009D6562">
        <w:rPr>
          <w:rFonts w:asciiTheme="minorHAnsi" w:hAnsiTheme="minorHAnsi"/>
          <w:sz w:val="22"/>
        </w:rPr>
        <w:tab/>
      </w:r>
      <w:r w:rsidRPr="009D6562">
        <w:rPr>
          <w:rFonts w:asciiTheme="minorHAnsi" w:hAnsiTheme="minorHAnsi"/>
          <w:sz w:val="22"/>
        </w:rPr>
        <w:tab/>
      </w:r>
      <w:r w:rsidRPr="009D6562">
        <w:rPr>
          <w:rFonts w:asciiTheme="minorHAnsi" w:hAnsiTheme="minorHAnsi"/>
          <w:sz w:val="22"/>
        </w:rPr>
        <w:tab/>
      </w:r>
      <w:r w:rsidRPr="009D6562">
        <w:rPr>
          <w:rFonts w:asciiTheme="minorHAnsi" w:hAnsiTheme="minorHAnsi"/>
          <w:sz w:val="22"/>
        </w:rPr>
        <w:tab/>
      </w:r>
      <w:r w:rsidRPr="009D6562">
        <w:rPr>
          <w:rFonts w:asciiTheme="minorHAnsi" w:hAnsiTheme="minorHAnsi"/>
          <w:sz w:val="22"/>
        </w:rPr>
        <w:tab/>
      </w:r>
      <w:r w:rsidRPr="009D6562">
        <w:rPr>
          <w:rFonts w:asciiTheme="minorHAnsi" w:hAnsiTheme="minorHAnsi"/>
          <w:sz w:val="22"/>
        </w:rPr>
        <w:tab/>
        <w:t>Mail:</w:t>
      </w:r>
    </w:p>
    <w:p w14:paraId="2C52762F" w14:textId="77777777" w:rsidR="00C1132F" w:rsidRPr="009D6562" w:rsidRDefault="00C1132F" w:rsidP="009D6562">
      <w:pPr>
        <w:spacing w:after="0" w:line="276" w:lineRule="auto"/>
        <w:ind w:left="-5" w:right="2"/>
        <w:jc w:val="both"/>
        <w:rPr>
          <w:rFonts w:asciiTheme="minorHAnsi" w:hAnsiTheme="minorHAnsi"/>
          <w:sz w:val="20"/>
          <w:szCs w:val="20"/>
        </w:rPr>
      </w:pPr>
    </w:p>
    <w:p w14:paraId="728CB5A6" w14:textId="516DF996" w:rsidR="00C1132F" w:rsidRPr="009D6562" w:rsidRDefault="00C1132F" w:rsidP="009D6562">
      <w:pPr>
        <w:spacing w:after="0" w:line="276" w:lineRule="auto"/>
        <w:ind w:left="-5" w:right="2"/>
        <w:jc w:val="both"/>
        <w:rPr>
          <w:rFonts w:asciiTheme="minorHAnsi" w:hAnsiTheme="minorHAnsi"/>
          <w:sz w:val="22"/>
        </w:rPr>
      </w:pPr>
      <w:r w:rsidRPr="009D6562">
        <w:rPr>
          <w:rFonts w:asciiTheme="minorHAnsi" w:hAnsiTheme="minorHAnsi"/>
          <w:sz w:val="22"/>
        </w:rPr>
        <w:t>Diese Vorlage ist für</w:t>
      </w:r>
      <w:r w:rsidR="00EF535C">
        <w:rPr>
          <w:rFonts w:asciiTheme="minorHAnsi" w:hAnsiTheme="minorHAnsi"/>
          <w:sz w:val="22"/>
        </w:rPr>
        <w:t xml:space="preserve"> </w:t>
      </w:r>
      <w:r w:rsidR="008411C5">
        <w:rPr>
          <w:rFonts w:asciiTheme="minorHAnsi" w:hAnsiTheme="minorHAnsi"/>
          <w:sz w:val="22"/>
        </w:rPr>
        <w:t xml:space="preserve">Gruppentätigkeiten, </w:t>
      </w:r>
      <w:r w:rsidR="00724079">
        <w:rPr>
          <w:rFonts w:asciiTheme="minorHAnsi" w:hAnsiTheme="minorHAnsi"/>
          <w:sz w:val="22"/>
        </w:rPr>
        <w:t>die o</w:t>
      </w:r>
      <w:r w:rsidRPr="009D6562">
        <w:rPr>
          <w:rFonts w:asciiTheme="minorHAnsi" w:hAnsiTheme="minorHAnsi"/>
          <w:sz w:val="22"/>
        </w:rPr>
        <w:t>ffene</w:t>
      </w:r>
      <w:r w:rsidR="008411C5">
        <w:rPr>
          <w:rFonts w:asciiTheme="minorHAnsi" w:hAnsiTheme="minorHAnsi"/>
          <w:sz w:val="22"/>
        </w:rPr>
        <w:t>-</w:t>
      </w:r>
      <w:r w:rsidRPr="009D6562">
        <w:rPr>
          <w:rFonts w:asciiTheme="minorHAnsi" w:hAnsiTheme="minorHAnsi"/>
          <w:sz w:val="22"/>
        </w:rPr>
        <w:t xml:space="preserve"> </w:t>
      </w:r>
      <w:r w:rsidR="00724079">
        <w:rPr>
          <w:rFonts w:asciiTheme="minorHAnsi" w:hAnsiTheme="minorHAnsi"/>
          <w:sz w:val="22"/>
        </w:rPr>
        <w:t xml:space="preserve">und verbandliche </w:t>
      </w:r>
      <w:r w:rsidRPr="009D6562">
        <w:rPr>
          <w:rFonts w:asciiTheme="minorHAnsi" w:hAnsiTheme="minorHAnsi"/>
          <w:sz w:val="22"/>
        </w:rPr>
        <w:t>Kinder- und Jugendpastoral in den Pfarren und Einrichtungen der Erzdiözese Salzburg bestimmt</w:t>
      </w:r>
      <w:r w:rsidR="00203C9D">
        <w:rPr>
          <w:rFonts w:asciiTheme="minorHAnsi" w:hAnsiTheme="minorHAnsi"/>
          <w:sz w:val="22"/>
        </w:rPr>
        <w:t>,</w:t>
      </w:r>
      <w:r w:rsidRPr="009D6562">
        <w:rPr>
          <w:rFonts w:asciiTheme="minorHAnsi" w:hAnsiTheme="minorHAnsi"/>
          <w:sz w:val="22"/>
        </w:rPr>
        <w:t xml:space="preserve"> welche für weniger als </w:t>
      </w:r>
      <w:r w:rsidR="008411C5">
        <w:rPr>
          <w:rFonts w:asciiTheme="minorHAnsi" w:hAnsiTheme="minorHAnsi"/>
          <w:sz w:val="22"/>
        </w:rPr>
        <w:t>2</w:t>
      </w:r>
      <w:r w:rsidR="00F61D5E">
        <w:rPr>
          <w:rFonts w:asciiTheme="minorHAnsi" w:hAnsiTheme="minorHAnsi"/>
          <w:sz w:val="22"/>
        </w:rPr>
        <w:t>0 Personen ausgelegt sind.</w:t>
      </w:r>
    </w:p>
    <w:p w14:paraId="1B219393" w14:textId="77777777" w:rsidR="00C1132F" w:rsidRPr="009D6562" w:rsidRDefault="00D57F84" w:rsidP="009D6562">
      <w:pPr>
        <w:spacing w:after="0" w:line="276" w:lineRule="auto"/>
        <w:ind w:left="-5" w:right="2"/>
        <w:jc w:val="both"/>
        <w:rPr>
          <w:rFonts w:asciiTheme="minorHAnsi" w:hAnsiTheme="minorHAnsi"/>
          <w:sz w:val="22"/>
        </w:rPr>
      </w:pPr>
      <w:r w:rsidRPr="009D6562">
        <w:rPr>
          <w:rFonts w:asciiTheme="minorHAnsi" w:hAnsiTheme="minorHAnsi"/>
          <w:sz w:val="22"/>
        </w:rPr>
        <w:t>Das Konzept muss im Vorhinein nicht vorgelegt, aber auf Nachfrage vorgewiesen werden.</w:t>
      </w:r>
    </w:p>
    <w:p w14:paraId="72272206" w14:textId="77777777" w:rsidR="001C1AEE" w:rsidRPr="009D6562" w:rsidRDefault="001C1AEE" w:rsidP="009D6562">
      <w:pPr>
        <w:spacing w:after="0" w:line="276" w:lineRule="auto"/>
        <w:ind w:left="-5" w:right="2"/>
        <w:jc w:val="both"/>
        <w:rPr>
          <w:rFonts w:asciiTheme="minorHAnsi" w:hAnsiTheme="minorHAnsi"/>
          <w:sz w:val="22"/>
        </w:rPr>
      </w:pPr>
    </w:p>
    <w:p w14:paraId="62514626" w14:textId="77777777" w:rsidR="001C1AEE" w:rsidRPr="001C1AEE" w:rsidRDefault="001C1AEE" w:rsidP="009D6562">
      <w:pPr>
        <w:autoSpaceDE w:val="0"/>
        <w:autoSpaceDN w:val="0"/>
        <w:adjustRightInd w:val="0"/>
        <w:spacing w:after="0" w:line="276" w:lineRule="auto"/>
        <w:ind w:left="0" w:firstLine="0"/>
        <w:jc w:val="both"/>
        <w:rPr>
          <w:rFonts w:asciiTheme="minorHAnsi" w:eastAsiaTheme="minorHAnsi" w:hAnsiTheme="minorHAnsi"/>
          <w:b/>
          <w:bCs/>
          <w:sz w:val="22"/>
          <w:lang w:eastAsia="en-US"/>
        </w:rPr>
      </w:pPr>
      <w:r w:rsidRPr="009D6562">
        <w:rPr>
          <w:rFonts w:asciiTheme="minorHAnsi" w:eastAsiaTheme="minorHAnsi" w:hAnsiTheme="minorHAnsi"/>
          <w:b/>
          <w:bCs/>
          <w:sz w:val="22"/>
          <w:lang w:eastAsia="en-US"/>
        </w:rPr>
        <w:t>Grundsätzlich gilt:</w:t>
      </w:r>
    </w:p>
    <w:p w14:paraId="62FD1750" w14:textId="670F0E40" w:rsidR="001C1AEE" w:rsidRDefault="001C1AEE" w:rsidP="009D6562">
      <w:pPr>
        <w:autoSpaceDE w:val="0"/>
        <w:autoSpaceDN w:val="0"/>
        <w:adjustRightInd w:val="0"/>
        <w:spacing w:after="0" w:line="276" w:lineRule="auto"/>
        <w:ind w:left="0" w:firstLine="0"/>
        <w:jc w:val="both"/>
        <w:rPr>
          <w:rFonts w:asciiTheme="minorHAnsi" w:eastAsiaTheme="minorHAnsi" w:hAnsiTheme="minorHAnsi"/>
          <w:sz w:val="22"/>
          <w:lang w:eastAsia="en-US"/>
        </w:rPr>
      </w:pPr>
      <w:r w:rsidRPr="001C1AEE">
        <w:rPr>
          <w:rFonts w:asciiTheme="minorHAnsi" w:eastAsiaTheme="minorHAnsi" w:hAnsiTheme="minorHAnsi"/>
          <w:sz w:val="22"/>
          <w:lang w:eastAsia="en-US"/>
        </w:rPr>
        <w:t>Diese</w:t>
      </w:r>
      <w:r w:rsidRPr="009D6562">
        <w:rPr>
          <w:rFonts w:asciiTheme="minorHAnsi" w:eastAsiaTheme="minorHAnsi" w:hAnsiTheme="minorHAnsi"/>
          <w:sz w:val="22"/>
          <w:lang w:eastAsia="en-US"/>
        </w:rPr>
        <w:t>s</w:t>
      </w:r>
      <w:r w:rsidRPr="001C1AEE">
        <w:rPr>
          <w:rFonts w:asciiTheme="minorHAnsi" w:eastAsiaTheme="minorHAnsi" w:hAnsiTheme="minorHAnsi"/>
          <w:sz w:val="22"/>
          <w:lang w:eastAsia="en-US"/>
        </w:rPr>
        <w:t xml:space="preserve"> </w:t>
      </w:r>
      <w:r w:rsidRPr="009D6562">
        <w:rPr>
          <w:rFonts w:asciiTheme="minorHAnsi" w:eastAsiaTheme="minorHAnsi" w:hAnsiTheme="minorHAnsi"/>
          <w:sz w:val="22"/>
          <w:lang w:eastAsia="en-US"/>
        </w:rPr>
        <w:t>Konzept</w:t>
      </w:r>
      <w:r w:rsidR="005B7D6B" w:rsidRPr="009D6562">
        <w:rPr>
          <w:rFonts w:asciiTheme="minorHAnsi" w:eastAsiaTheme="minorHAnsi" w:hAnsiTheme="minorHAnsi"/>
          <w:sz w:val="22"/>
          <w:lang w:eastAsia="en-US"/>
        </w:rPr>
        <w:t xml:space="preserve"> muss</w:t>
      </w:r>
      <w:r w:rsidRPr="001C1AEE">
        <w:rPr>
          <w:rFonts w:asciiTheme="minorHAnsi" w:eastAsiaTheme="minorHAnsi" w:hAnsiTheme="minorHAnsi"/>
          <w:sz w:val="22"/>
          <w:lang w:eastAsia="en-US"/>
        </w:rPr>
        <w:t xml:space="preserve"> regelmäßig an die Richtlinien und Maßnahmen der Regierung angepasst</w:t>
      </w:r>
      <w:r w:rsidR="005B7D6B" w:rsidRPr="009D6562">
        <w:rPr>
          <w:rFonts w:asciiTheme="minorHAnsi" w:eastAsiaTheme="minorHAnsi" w:hAnsiTheme="minorHAnsi"/>
          <w:sz w:val="22"/>
          <w:lang w:eastAsia="en-US"/>
        </w:rPr>
        <w:t xml:space="preserve"> werden</w:t>
      </w:r>
      <w:r w:rsidR="00203C9D">
        <w:rPr>
          <w:rFonts w:asciiTheme="minorHAnsi" w:eastAsiaTheme="minorHAnsi" w:hAnsiTheme="minorHAnsi"/>
          <w:sz w:val="22"/>
          <w:lang w:eastAsia="en-US"/>
        </w:rPr>
        <w:t>.</w:t>
      </w:r>
      <w:r w:rsidRPr="001C1AEE">
        <w:rPr>
          <w:rFonts w:asciiTheme="minorHAnsi" w:eastAsiaTheme="minorHAnsi" w:hAnsiTheme="minorHAnsi"/>
          <w:sz w:val="22"/>
          <w:lang w:eastAsia="en-US"/>
        </w:rPr>
        <w:t xml:space="preserve"> </w:t>
      </w:r>
      <w:r w:rsidR="00DC7520">
        <w:rPr>
          <w:rFonts w:asciiTheme="minorHAnsi" w:eastAsiaTheme="minorHAnsi" w:hAnsiTheme="minorHAnsi"/>
          <w:sz w:val="22"/>
          <w:lang w:eastAsia="en-US"/>
        </w:rPr>
        <w:t>Daher</w:t>
      </w:r>
      <w:r w:rsidRPr="001C1AEE">
        <w:rPr>
          <w:rFonts w:asciiTheme="minorHAnsi" w:eastAsiaTheme="minorHAnsi" w:hAnsiTheme="minorHAnsi"/>
          <w:sz w:val="22"/>
          <w:lang w:eastAsia="en-US"/>
        </w:rPr>
        <w:t xml:space="preserve"> ist darauf zu achten, die </w:t>
      </w:r>
      <w:r w:rsidR="00081BC5" w:rsidRPr="001C1AEE">
        <w:rPr>
          <w:rFonts w:asciiTheme="minorHAnsi" w:eastAsiaTheme="minorHAnsi" w:hAnsiTheme="minorHAnsi"/>
          <w:sz w:val="22"/>
          <w:lang w:eastAsia="en-US"/>
        </w:rPr>
        <w:t>a</w:t>
      </w:r>
      <w:r w:rsidR="00081BC5">
        <w:rPr>
          <w:rFonts w:asciiTheme="minorHAnsi" w:eastAsiaTheme="minorHAnsi" w:hAnsiTheme="minorHAnsi"/>
          <w:sz w:val="22"/>
          <w:lang w:eastAsia="en-US"/>
        </w:rPr>
        <w:t>ktuelle</w:t>
      </w:r>
      <w:r w:rsidR="00F61D5E">
        <w:rPr>
          <w:rFonts w:asciiTheme="minorHAnsi" w:eastAsiaTheme="minorHAnsi" w:hAnsiTheme="minorHAnsi"/>
          <w:sz w:val="22"/>
          <w:lang w:eastAsia="en-US"/>
        </w:rPr>
        <w:t xml:space="preserve"> Version zu verwenden.</w:t>
      </w:r>
    </w:p>
    <w:p w14:paraId="47A29673" w14:textId="1DEFB05E" w:rsidR="008411C5" w:rsidRDefault="008411C5" w:rsidP="009D6562">
      <w:pPr>
        <w:autoSpaceDE w:val="0"/>
        <w:autoSpaceDN w:val="0"/>
        <w:adjustRightInd w:val="0"/>
        <w:spacing w:after="0" w:line="276" w:lineRule="auto"/>
        <w:ind w:left="0" w:firstLine="0"/>
        <w:jc w:val="both"/>
        <w:rPr>
          <w:rFonts w:asciiTheme="minorHAnsi" w:eastAsiaTheme="minorHAnsi" w:hAnsiTheme="minorHAnsi"/>
          <w:sz w:val="22"/>
          <w:lang w:eastAsia="en-US"/>
        </w:rPr>
      </w:pPr>
    </w:p>
    <w:p w14:paraId="0F4DCE88" w14:textId="4B79D3FD" w:rsidR="008411C5" w:rsidRDefault="008411C5" w:rsidP="008411C5">
      <w:pPr>
        <w:autoSpaceDE w:val="0"/>
        <w:autoSpaceDN w:val="0"/>
        <w:adjustRightInd w:val="0"/>
        <w:spacing w:after="0" w:line="276" w:lineRule="auto"/>
        <w:ind w:left="0" w:firstLine="0"/>
        <w:jc w:val="both"/>
        <w:rPr>
          <w:rFonts w:asciiTheme="minorHAnsi" w:eastAsiaTheme="minorHAnsi" w:hAnsiTheme="minorHAnsi"/>
          <w:sz w:val="22"/>
          <w:lang w:eastAsia="en-US"/>
        </w:rPr>
      </w:pPr>
      <w:r>
        <w:rPr>
          <w:sz w:val="23"/>
          <w:szCs w:val="23"/>
        </w:rPr>
        <w:t xml:space="preserve">Der für die Zusammenkunft Verantwortliche hat eine bzw. einen </w:t>
      </w:r>
      <w:r>
        <w:rPr>
          <w:b/>
          <w:bCs/>
          <w:sz w:val="23"/>
          <w:szCs w:val="23"/>
        </w:rPr>
        <w:t xml:space="preserve">COVID-19-Beauftragten </w:t>
      </w:r>
      <w:r>
        <w:rPr>
          <w:sz w:val="23"/>
          <w:szCs w:val="23"/>
        </w:rPr>
        <w:t xml:space="preserve">zu bestellen und ein dem Stand der Wissenschaft entsprechendes </w:t>
      </w:r>
      <w:r>
        <w:rPr>
          <w:b/>
          <w:bCs/>
          <w:sz w:val="23"/>
          <w:szCs w:val="23"/>
        </w:rPr>
        <w:t xml:space="preserve">COVID-19-Präventionskonzept </w:t>
      </w:r>
      <w:r>
        <w:rPr>
          <w:sz w:val="23"/>
          <w:szCs w:val="23"/>
        </w:rPr>
        <w:t>auszuarbeiten und einzuhalten.</w:t>
      </w:r>
    </w:p>
    <w:p w14:paraId="421E3210" w14:textId="1691C310" w:rsidR="00081BC5" w:rsidRDefault="008411C5" w:rsidP="008411C5">
      <w:pPr>
        <w:autoSpaceDE w:val="0"/>
        <w:autoSpaceDN w:val="0"/>
        <w:adjustRightInd w:val="0"/>
        <w:spacing w:after="0" w:line="276" w:lineRule="auto"/>
        <w:ind w:left="0" w:firstLine="0"/>
        <w:jc w:val="both"/>
        <w:rPr>
          <w:rFonts w:asciiTheme="minorHAnsi" w:eastAsiaTheme="minorHAnsi" w:hAnsiTheme="minorHAnsi"/>
          <w:sz w:val="22"/>
          <w:lang w:eastAsia="en-US"/>
        </w:rPr>
      </w:pPr>
      <w:r>
        <w:rPr>
          <w:sz w:val="23"/>
          <w:szCs w:val="23"/>
        </w:rPr>
        <w:t xml:space="preserve">Als COVID-19-Beauftragte dürfen nur </w:t>
      </w:r>
      <w:r>
        <w:rPr>
          <w:b/>
          <w:bCs/>
          <w:sz w:val="23"/>
          <w:szCs w:val="23"/>
        </w:rPr>
        <w:t xml:space="preserve">geeignete Personen </w:t>
      </w:r>
      <w:r>
        <w:rPr>
          <w:sz w:val="23"/>
          <w:szCs w:val="23"/>
        </w:rPr>
        <w:t xml:space="preserve">bestellt werden. Voraussetzung für eine solche Eignung sind zumindest die </w:t>
      </w:r>
      <w:r>
        <w:rPr>
          <w:b/>
          <w:bCs/>
          <w:sz w:val="23"/>
          <w:szCs w:val="23"/>
        </w:rPr>
        <w:t xml:space="preserve">Kenntnis des COVID-19-Präventionskonzepts </w:t>
      </w:r>
      <w:r>
        <w:rPr>
          <w:sz w:val="23"/>
          <w:szCs w:val="23"/>
        </w:rPr>
        <w:t xml:space="preserve">sowie der </w:t>
      </w:r>
      <w:r>
        <w:rPr>
          <w:b/>
          <w:bCs/>
          <w:sz w:val="23"/>
          <w:szCs w:val="23"/>
        </w:rPr>
        <w:t>örtlichen Gegebenheiten und der organisatorischen Abläufe</w:t>
      </w:r>
      <w:r>
        <w:rPr>
          <w:sz w:val="23"/>
          <w:szCs w:val="23"/>
        </w:rPr>
        <w:t xml:space="preserve">. Der oder die COVID-19-Beauftragte dient als </w:t>
      </w:r>
      <w:r>
        <w:rPr>
          <w:b/>
          <w:bCs/>
          <w:sz w:val="23"/>
          <w:szCs w:val="23"/>
        </w:rPr>
        <w:t xml:space="preserve">Ansprechperson </w:t>
      </w:r>
      <w:r>
        <w:rPr>
          <w:sz w:val="23"/>
          <w:szCs w:val="23"/>
        </w:rPr>
        <w:t xml:space="preserve">für die Behörden und hat die </w:t>
      </w:r>
      <w:r>
        <w:rPr>
          <w:b/>
          <w:bCs/>
          <w:sz w:val="23"/>
          <w:szCs w:val="23"/>
        </w:rPr>
        <w:t xml:space="preserve">Umsetzung </w:t>
      </w:r>
      <w:r>
        <w:rPr>
          <w:sz w:val="23"/>
          <w:szCs w:val="23"/>
        </w:rPr>
        <w:t>des COVID-19-Präventionskonzepts zu überwachen.</w:t>
      </w:r>
    </w:p>
    <w:p w14:paraId="5C92CA9B" w14:textId="77777777" w:rsidR="00455B60" w:rsidRDefault="00455B60" w:rsidP="009D6562">
      <w:pPr>
        <w:spacing w:after="0" w:line="276" w:lineRule="auto"/>
        <w:ind w:left="-5" w:right="2"/>
        <w:jc w:val="both"/>
        <w:rPr>
          <w:rFonts w:asciiTheme="minorHAnsi" w:hAnsiTheme="minorHAnsi"/>
          <w:b/>
          <w:bCs/>
          <w:color w:val="auto"/>
          <w:sz w:val="28"/>
          <w:szCs w:val="28"/>
        </w:rPr>
      </w:pPr>
    </w:p>
    <w:p w14:paraId="62CA2D20" w14:textId="64B706F5" w:rsidR="001D494E" w:rsidRDefault="00455B60" w:rsidP="009D6562">
      <w:pPr>
        <w:spacing w:after="0" w:line="276" w:lineRule="auto"/>
        <w:ind w:left="-5" w:right="2"/>
        <w:jc w:val="both"/>
        <w:rPr>
          <w:rFonts w:asciiTheme="minorHAnsi" w:hAnsiTheme="minorHAnsi"/>
          <w:b/>
          <w:bCs/>
          <w:color w:val="auto"/>
          <w:sz w:val="28"/>
          <w:szCs w:val="28"/>
        </w:rPr>
      </w:pPr>
      <w:r>
        <w:rPr>
          <w:rFonts w:asciiTheme="minorHAnsi" w:hAnsiTheme="minorHAnsi"/>
          <w:b/>
          <w:bCs/>
          <w:color w:val="auto"/>
          <w:sz w:val="28"/>
          <w:szCs w:val="28"/>
        </w:rPr>
        <w:t>Wo erhalte ich Informationen:</w:t>
      </w:r>
    </w:p>
    <w:p w14:paraId="325FFE18" w14:textId="77777777" w:rsidR="00455B60" w:rsidRPr="009D6562" w:rsidRDefault="00455B60" w:rsidP="009D6562">
      <w:pPr>
        <w:spacing w:after="0" w:line="276" w:lineRule="auto"/>
        <w:ind w:left="-5" w:right="2"/>
        <w:jc w:val="both"/>
        <w:rPr>
          <w:rFonts w:asciiTheme="minorHAnsi" w:hAnsiTheme="minorHAnsi"/>
          <w:b/>
          <w:bCs/>
          <w:color w:val="auto"/>
          <w:sz w:val="28"/>
          <w:szCs w:val="28"/>
        </w:rPr>
      </w:pPr>
    </w:p>
    <w:p w14:paraId="7040BB0E" w14:textId="75BAFBCF" w:rsidR="00081BC5" w:rsidRDefault="00455B60" w:rsidP="00455B60">
      <w:pPr>
        <w:spacing w:line="276" w:lineRule="auto"/>
        <w:ind w:right="2"/>
        <w:jc w:val="both"/>
        <w:rPr>
          <w:rFonts w:asciiTheme="minorHAnsi" w:hAnsiTheme="minorHAnsi"/>
          <w:sz w:val="22"/>
        </w:rPr>
      </w:pPr>
      <w:r>
        <w:rPr>
          <w:rFonts w:asciiTheme="minorHAnsi" w:hAnsiTheme="minorHAnsi"/>
          <w:sz w:val="22"/>
        </w:rPr>
        <w:t>Grundsätzlich sind relevante Informationen über die Homepage der Jungen Kirche abrufbar</w:t>
      </w:r>
    </w:p>
    <w:p w14:paraId="215B2C29" w14:textId="24A81E6B" w:rsidR="00455B60" w:rsidRDefault="0007229D" w:rsidP="00455B60">
      <w:pPr>
        <w:spacing w:line="276" w:lineRule="auto"/>
        <w:ind w:right="2"/>
        <w:jc w:val="both"/>
        <w:rPr>
          <w:rFonts w:asciiTheme="minorHAnsi" w:hAnsiTheme="minorHAnsi"/>
          <w:sz w:val="22"/>
        </w:rPr>
      </w:pPr>
      <w:hyperlink r:id="rId8" w:history="1">
        <w:r w:rsidR="00455B60" w:rsidRPr="00304B75">
          <w:rPr>
            <w:rStyle w:val="Hyperlink"/>
            <w:rFonts w:asciiTheme="minorHAnsi" w:hAnsiTheme="minorHAnsi"/>
            <w:sz w:val="22"/>
          </w:rPr>
          <w:t>www.diejungekirche.at</w:t>
        </w:r>
      </w:hyperlink>
    </w:p>
    <w:p w14:paraId="60A3B839" w14:textId="417A378B" w:rsidR="00455B60" w:rsidRDefault="00455B60" w:rsidP="00455B60">
      <w:pPr>
        <w:spacing w:line="276" w:lineRule="auto"/>
        <w:ind w:right="2"/>
        <w:jc w:val="both"/>
        <w:rPr>
          <w:rFonts w:asciiTheme="minorHAnsi" w:hAnsiTheme="minorHAnsi"/>
          <w:sz w:val="22"/>
        </w:rPr>
      </w:pPr>
    </w:p>
    <w:p w14:paraId="08B19E19" w14:textId="46A817B3" w:rsidR="00455B60" w:rsidRDefault="00455B60" w:rsidP="00455B60">
      <w:pPr>
        <w:spacing w:line="276" w:lineRule="auto"/>
        <w:ind w:right="2"/>
        <w:jc w:val="both"/>
        <w:rPr>
          <w:rFonts w:asciiTheme="minorHAnsi" w:hAnsiTheme="minorHAnsi"/>
          <w:sz w:val="22"/>
        </w:rPr>
      </w:pPr>
      <w:r>
        <w:rPr>
          <w:rFonts w:asciiTheme="minorHAnsi" w:hAnsiTheme="minorHAnsi"/>
          <w:sz w:val="22"/>
        </w:rPr>
        <w:t xml:space="preserve">Spezielle Infos zu Erstkommunion und </w:t>
      </w:r>
      <w:proofErr w:type="spellStart"/>
      <w:r>
        <w:rPr>
          <w:rFonts w:asciiTheme="minorHAnsi" w:hAnsiTheme="minorHAnsi"/>
          <w:sz w:val="22"/>
        </w:rPr>
        <w:t>Fi</w:t>
      </w:r>
      <w:r w:rsidR="003D0FEB">
        <w:rPr>
          <w:rFonts w:asciiTheme="minorHAnsi" w:hAnsiTheme="minorHAnsi"/>
          <w:sz w:val="22"/>
        </w:rPr>
        <w:t>m</w:t>
      </w:r>
      <w:r>
        <w:rPr>
          <w:rFonts w:asciiTheme="minorHAnsi" w:hAnsiTheme="minorHAnsi"/>
          <w:sz w:val="22"/>
        </w:rPr>
        <w:t>rung</w:t>
      </w:r>
      <w:proofErr w:type="spellEnd"/>
      <w:r>
        <w:rPr>
          <w:rFonts w:asciiTheme="minorHAnsi" w:hAnsiTheme="minorHAnsi"/>
          <w:sz w:val="22"/>
        </w:rPr>
        <w:t xml:space="preserve"> erhalten Sie auf den Seiten:</w:t>
      </w:r>
    </w:p>
    <w:p w14:paraId="4D928151" w14:textId="55F4574D" w:rsidR="00455B60" w:rsidRDefault="003D0FEB" w:rsidP="008411C5">
      <w:pPr>
        <w:pStyle w:val="Listenabsatz"/>
        <w:numPr>
          <w:ilvl w:val="0"/>
          <w:numId w:val="33"/>
        </w:numPr>
        <w:spacing w:line="276" w:lineRule="auto"/>
        <w:ind w:right="2"/>
        <w:jc w:val="both"/>
        <w:rPr>
          <w:rFonts w:asciiTheme="minorHAnsi" w:hAnsiTheme="minorHAnsi"/>
          <w:sz w:val="22"/>
        </w:rPr>
      </w:pPr>
      <w:r>
        <w:rPr>
          <w:rFonts w:asciiTheme="minorHAnsi" w:hAnsiTheme="minorHAnsi"/>
          <w:sz w:val="22"/>
        </w:rPr>
        <w:t>Erstkommunion, J</w:t>
      </w:r>
      <w:r w:rsidR="00455B60" w:rsidRPr="00455B60">
        <w:rPr>
          <w:rFonts w:asciiTheme="minorHAnsi" w:hAnsiTheme="minorHAnsi"/>
          <w:sz w:val="22"/>
        </w:rPr>
        <w:t>ungschar, Ministranten/innen:</w:t>
      </w:r>
      <w:r w:rsidR="00455B60">
        <w:rPr>
          <w:rFonts w:asciiTheme="minorHAnsi" w:hAnsiTheme="minorHAnsi"/>
          <w:sz w:val="22"/>
        </w:rPr>
        <w:t xml:space="preserve"> </w:t>
      </w:r>
      <w:hyperlink r:id="rId9" w:history="1">
        <w:r w:rsidR="00455B60" w:rsidRPr="00455B60">
          <w:rPr>
            <w:rStyle w:val="Hyperlink"/>
            <w:rFonts w:asciiTheme="minorHAnsi" w:hAnsiTheme="minorHAnsi"/>
            <w:sz w:val="22"/>
          </w:rPr>
          <w:t>https://www.kirchen.net/jungschar</w:t>
        </w:r>
      </w:hyperlink>
      <w:r w:rsidR="00455B60" w:rsidRPr="00455B60">
        <w:rPr>
          <w:rFonts w:asciiTheme="minorHAnsi" w:hAnsiTheme="minorHAnsi"/>
          <w:sz w:val="22"/>
        </w:rPr>
        <w:t xml:space="preserve"> </w:t>
      </w:r>
    </w:p>
    <w:p w14:paraId="72CCB52D" w14:textId="22D31945" w:rsidR="00455B60" w:rsidRPr="00455B60" w:rsidRDefault="00455B60" w:rsidP="008411C5">
      <w:pPr>
        <w:pStyle w:val="Listenabsatz"/>
        <w:numPr>
          <w:ilvl w:val="0"/>
          <w:numId w:val="33"/>
        </w:numPr>
        <w:spacing w:line="276" w:lineRule="auto"/>
        <w:ind w:right="2"/>
        <w:jc w:val="both"/>
        <w:rPr>
          <w:rFonts w:asciiTheme="minorHAnsi" w:hAnsiTheme="minorHAnsi"/>
          <w:sz w:val="22"/>
        </w:rPr>
      </w:pPr>
      <w:r>
        <w:rPr>
          <w:rFonts w:asciiTheme="minorHAnsi" w:hAnsiTheme="minorHAnsi"/>
          <w:sz w:val="22"/>
        </w:rPr>
        <w:t xml:space="preserve">Firmung und Jugendarbeit: </w:t>
      </w:r>
      <w:hyperlink r:id="rId10" w:history="1">
        <w:r w:rsidRPr="00304B75">
          <w:rPr>
            <w:rStyle w:val="Hyperlink"/>
            <w:rFonts w:asciiTheme="minorHAnsi" w:hAnsiTheme="minorHAnsi"/>
            <w:sz w:val="22"/>
          </w:rPr>
          <w:t>www.kj-salzburg.at</w:t>
        </w:r>
      </w:hyperlink>
      <w:r>
        <w:rPr>
          <w:rFonts w:asciiTheme="minorHAnsi" w:hAnsiTheme="minorHAnsi"/>
          <w:sz w:val="22"/>
        </w:rPr>
        <w:t xml:space="preserve"> </w:t>
      </w:r>
    </w:p>
    <w:p w14:paraId="379E600A" w14:textId="77777777" w:rsidR="00455B60" w:rsidRDefault="00455B60" w:rsidP="00455B60">
      <w:pPr>
        <w:spacing w:line="276" w:lineRule="auto"/>
        <w:ind w:right="2"/>
        <w:jc w:val="both"/>
        <w:rPr>
          <w:rFonts w:asciiTheme="minorHAnsi" w:hAnsiTheme="minorHAnsi"/>
          <w:sz w:val="22"/>
        </w:rPr>
      </w:pPr>
    </w:p>
    <w:p w14:paraId="2E65CCB6" w14:textId="30193463" w:rsidR="00455B60" w:rsidRDefault="00455B60" w:rsidP="00455B60">
      <w:pPr>
        <w:spacing w:line="276" w:lineRule="auto"/>
        <w:ind w:right="2"/>
        <w:jc w:val="both"/>
        <w:rPr>
          <w:rFonts w:asciiTheme="minorHAnsi" w:hAnsiTheme="minorHAnsi"/>
          <w:sz w:val="22"/>
        </w:rPr>
      </w:pPr>
      <w:r>
        <w:rPr>
          <w:rFonts w:asciiTheme="minorHAnsi" w:hAnsiTheme="minorHAnsi"/>
          <w:sz w:val="22"/>
        </w:rPr>
        <w:t>Die aktuelle Verordnung finden Sie unter:</w:t>
      </w:r>
    </w:p>
    <w:p w14:paraId="2DB95FD2" w14:textId="7FE822BC" w:rsidR="00455B60" w:rsidRDefault="0007229D" w:rsidP="00081BC5">
      <w:pPr>
        <w:spacing w:line="276" w:lineRule="auto"/>
        <w:ind w:right="2"/>
        <w:jc w:val="both"/>
        <w:rPr>
          <w:rFonts w:asciiTheme="minorHAnsi" w:hAnsiTheme="minorHAnsi"/>
          <w:sz w:val="22"/>
        </w:rPr>
      </w:pPr>
      <w:hyperlink r:id="rId11" w:history="1">
        <w:r w:rsidR="00455B60" w:rsidRPr="00304B75">
          <w:rPr>
            <w:rStyle w:val="Hyperlink"/>
            <w:rFonts w:asciiTheme="minorHAnsi" w:hAnsiTheme="minorHAnsi"/>
            <w:sz w:val="22"/>
          </w:rPr>
          <w:t>https://www.sozialministerium.at/Informationen-zum-Coronavirus/Coronavirus---Rechtliches.html</w:t>
        </w:r>
      </w:hyperlink>
      <w:r w:rsidR="00455B60">
        <w:rPr>
          <w:rFonts w:asciiTheme="minorHAnsi" w:hAnsiTheme="minorHAnsi"/>
          <w:sz w:val="22"/>
        </w:rPr>
        <w:t xml:space="preserve"> </w:t>
      </w:r>
    </w:p>
    <w:p w14:paraId="078983E1" w14:textId="5B7853C7" w:rsidR="00455B60" w:rsidRDefault="00455B60" w:rsidP="00081BC5">
      <w:pPr>
        <w:spacing w:line="276" w:lineRule="auto"/>
        <w:ind w:right="2"/>
        <w:jc w:val="both"/>
        <w:rPr>
          <w:rFonts w:asciiTheme="minorHAnsi" w:hAnsiTheme="minorHAnsi"/>
          <w:sz w:val="22"/>
        </w:rPr>
      </w:pPr>
    </w:p>
    <w:p w14:paraId="3232E557" w14:textId="155A453C" w:rsidR="00455B60" w:rsidRDefault="00455B60" w:rsidP="00081BC5">
      <w:pPr>
        <w:spacing w:line="276" w:lineRule="auto"/>
        <w:ind w:right="2"/>
        <w:jc w:val="both"/>
        <w:rPr>
          <w:rFonts w:asciiTheme="minorHAnsi" w:hAnsiTheme="minorHAnsi"/>
          <w:sz w:val="22"/>
        </w:rPr>
      </w:pPr>
      <w:r>
        <w:rPr>
          <w:rFonts w:asciiTheme="minorHAnsi" w:hAnsiTheme="minorHAnsi"/>
          <w:sz w:val="22"/>
        </w:rPr>
        <w:t xml:space="preserve">Empfehlungen vom </w:t>
      </w:r>
      <w:proofErr w:type="spellStart"/>
      <w:r>
        <w:rPr>
          <w:rFonts w:asciiTheme="minorHAnsi" w:hAnsiTheme="minorHAnsi"/>
          <w:sz w:val="22"/>
        </w:rPr>
        <w:t>Miniterium</w:t>
      </w:r>
      <w:proofErr w:type="spellEnd"/>
      <w:r>
        <w:rPr>
          <w:rFonts w:asciiTheme="minorHAnsi" w:hAnsiTheme="minorHAnsi"/>
          <w:sz w:val="22"/>
        </w:rPr>
        <w:t xml:space="preserve"> mit den detaillierten Regelungen befinden sich unter:</w:t>
      </w:r>
    </w:p>
    <w:p w14:paraId="41115FB4" w14:textId="3063260B" w:rsidR="009D6562" w:rsidRPr="00081BC5" w:rsidRDefault="0007229D" w:rsidP="00081BC5">
      <w:pPr>
        <w:spacing w:line="276" w:lineRule="auto"/>
        <w:ind w:right="2"/>
        <w:jc w:val="both"/>
        <w:rPr>
          <w:rFonts w:asciiTheme="minorHAnsi" w:hAnsiTheme="minorHAnsi"/>
          <w:sz w:val="22"/>
        </w:rPr>
      </w:pPr>
      <w:hyperlink r:id="rId12" w:history="1">
        <w:r w:rsidR="00455B60" w:rsidRPr="00304B75">
          <w:rPr>
            <w:rStyle w:val="Hyperlink"/>
            <w:rFonts w:asciiTheme="minorHAnsi" w:hAnsiTheme="minorHAnsi"/>
            <w:sz w:val="22"/>
          </w:rPr>
          <w:t>https://www.bundeskanzleramt.gv.at/service/coronavirus/coronavirus-infos-familien-und-jugend/jugendarbeit.html</w:t>
        </w:r>
      </w:hyperlink>
      <w:r w:rsidR="00455B60">
        <w:rPr>
          <w:rFonts w:asciiTheme="minorHAnsi" w:hAnsiTheme="minorHAnsi"/>
          <w:sz w:val="22"/>
        </w:rPr>
        <w:t xml:space="preserve"> </w:t>
      </w:r>
      <w:r w:rsidR="009D6562" w:rsidRPr="00081BC5">
        <w:rPr>
          <w:rFonts w:asciiTheme="minorHAnsi" w:hAnsiTheme="minorHAnsi"/>
          <w:sz w:val="22"/>
        </w:rPr>
        <w:br w:type="page"/>
      </w:r>
    </w:p>
    <w:p w14:paraId="3292220B" w14:textId="77777777" w:rsidR="008411C5" w:rsidRPr="009D6562" w:rsidRDefault="008411C5" w:rsidP="008411C5">
      <w:pPr>
        <w:pStyle w:val="Listenabsatz"/>
        <w:numPr>
          <w:ilvl w:val="0"/>
          <w:numId w:val="4"/>
        </w:numPr>
        <w:spacing w:after="0" w:line="276" w:lineRule="auto"/>
        <w:jc w:val="both"/>
        <w:rPr>
          <w:rFonts w:asciiTheme="minorHAnsi" w:hAnsiTheme="minorHAnsi"/>
          <w:b/>
          <w:bCs/>
          <w:color w:val="auto"/>
          <w:sz w:val="28"/>
          <w:szCs w:val="28"/>
        </w:rPr>
      </w:pPr>
      <w:r>
        <w:rPr>
          <w:rFonts w:asciiTheme="minorHAnsi" w:hAnsiTheme="minorHAnsi"/>
          <w:b/>
          <w:bCs/>
          <w:color w:val="auto"/>
          <w:sz w:val="28"/>
          <w:szCs w:val="28"/>
        </w:rPr>
        <w:lastRenderedPageBreak/>
        <w:t xml:space="preserve">Spezifische </w:t>
      </w:r>
      <w:r w:rsidRPr="009D6562">
        <w:rPr>
          <w:rFonts w:asciiTheme="minorHAnsi" w:hAnsiTheme="minorHAnsi"/>
          <w:b/>
          <w:bCs/>
          <w:color w:val="auto"/>
          <w:sz w:val="28"/>
          <w:szCs w:val="28"/>
        </w:rPr>
        <w:t>Hygienemaßnahmen</w:t>
      </w:r>
    </w:p>
    <w:p w14:paraId="2B30C0A9" w14:textId="77777777" w:rsidR="008411C5" w:rsidRPr="009D6562" w:rsidRDefault="008411C5" w:rsidP="008411C5">
      <w:pPr>
        <w:spacing w:after="0" w:line="276" w:lineRule="auto"/>
        <w:ind w:left="0" w:firstLine="0"/>
        <w:jc w:val="both"/>
        <w:rPr>
          <w:rFonts w:asciiTheme="minorHAnsi" w:hAnsiTheme="minorHAnsi"/>
          <w:b/>
          <w:bCs/>
          <w:sz w:val="22"/>
        </w:rPr>
      </w:pPr>
      <w:r w:rsidRPr="009D6562">
        <w:rPr>
          <w:rFonts w:asciiTheme="minorHAnsi" w:hAnsiTheme="minorHAnsi"/>
          <w:b/>
          <w:bCs/>
          <w:sz w:val="22"/>
        </w:rPr>
        <w:t>Grundsätzlich</w:t>
      </w:r>
    </w:p>
    <w:p w14:paraId="085BE3DF" w14:textId="77777777" w:rsidR="008411C5" w:rsidRPr="009D6562" w:rsidRDefault="008411C5" w:rsidP="008411C5">
      <w:pPr>
        <w:pStyle w:val="Listenabsatz"/>
        <w:numPr>
          <w:ilvl w:val="0"/>
          <w:numId w:val="13"/>
        </w:numPr>
        <w:spacing w:after="0" w:line="276" w:lineRule="auto"/>
        <w:jc w:val="both"/>
        <w:rPr>
          <w:rFonts w:asciiTheme="minorHAnsi" w:hAnsiTheme="minorHAnsi"/>
          <w:sz w:val="22"/>
        </w:rPr>
      </w:pPr>
      <w:r w:rsidRPr="009D6562">
        <w:rPr>
          <w:rFonts w:asciiTheme="minorHAnsi" w:hAnsiTheme="minorHAnsi"/>
          <w:sz w:val="22"/>
        </w:rPr>
        <w:t xml:space="preserve">Wir halten uns an die bereits bekannten Vorgaben: </w:t>
      </w:r>
      <w:r>
        <w:rPr>
          <w:rFonts w:asciiTheme="minorHAnsi" w:hAnsiTheme="minorHAnsi"/>
          <w:sz w:val="22"/>
        </w:rPr>
        <w:t>r</w:t>
      </w:r>
      <w:r w:rsidRPr="009D6562">
        <w:rPr>
          <w:rFonts w:asciiTheme="minorHAnsi" w:hAnsiTheme="minorHAnsi"/>
          <w:sz w:val="22"/>
        </w:rPr>
        <w:t>egelmäßiges Händewaschen, kein Händeschütteln, Niesen in die Armbeuge, nicht ins Gesicht greifen,</w:t>
      </w:r>
      <w:r>
        <w:rPr>
          <w:rFonts w:asciiTheme="minorHAnsi" w:hAnsiTheme="minorHAnsi"/>
          <w:sz w:val="22"/>
        </w:rPr>
        <w:t xml:space="preserve"> </w:t>
      </w:r>
      <w:r w:rsidRPr="009D6562">
        <w:rPr>
          <w:rFonts w:asciiTheme="minorHAnsi" w:hAnsiTheme="minorHAnsi"/>
          <w:sz w:val="22"/>
        </w:rPr>
        <w:t>…</w:t>
      </w:r>
    </w:p>
    <w:p w14:paraId="484198A2" w14:textId="77777777" w:rsidR="008411C5" w:rsidRPr="00C40B9B" w:rsidRDefault="008411C5" w:rsidP="008411C5">
      <w:pPr>
        <w:pStyle w:val="Listenabsatz"/>
        <w:numPr>
          <w:ilvl w:val="0"/>
          <w:numId w:val="13"/>
        </w:numPr>
        <w:shd w:val="clear" w:color="auto" w:fill="FFFFFF"/>
        <w:spacing w:after="0" w:line="276" w:lineRule="auto"/>
        <w:jc w:val="both"/>
        <w:rPr>
          <w:rFonts w:asciiTheme="minorHAnsi" w:hAnsiTheme="minorHAnsi"/>
          <w:sz w:val="22"/>
        </w:rPr>
      </w:pPr>
      <w:r w:rsidRPr="009D6562">
        <w:rPr>
          <w:rFonts w:asciiTheme="minorHAnsi" w:hAnsiTheme="minorHAnsi"/>
          <w:sz w:val="22"/>
        </w:rPr>
        <w:t xml:space="preserve">Wir lüften regelmäßig! </w:t>
      </w:r>
      <w:r w:rsidRPr="009D6562">
        <w:rPr>
          <w:rFonts w:asciiTheme="minorHAnsi" w:eastAsiaTheme="minorHAnsi" w:hAnsiTheme="minorHAnsi"/>
          <w:sz w:val="22"/>
          <w:lang w:eastAsia="en-US"/>
        </w:rPr>
        <w:t>Achtung: Fenster sind Gefahrenquelle</w:t>
      </w:r>
      <w:r>
        <w:rPr>
          <w:rFonts w:asciiTheme="minorHAnsi" w:eastAsiaTheme="minorHAnsi" w:hAnsiTheme="minorHAnsi"/>
          <w:sz w:val="22"/>
          <w:lang w:eastAsia="en-US"/>
        </w:rPr>
        <w:t>.</w:t>
      </w:r>
    </w:p>
    <w:p w14:paraId="178968A7" w14:textId="77777777" w:rsidR="008411C5" w:rsidRPr="009D6562" w:rsidRDefault="008411C5" w:rsidP="008411C5">
      <w:pPr>
        <w:numPr>
          <w:ilvl w:val="0"/>
          <w:numId w:val="13"/>
        </w:numPr>
        <w:shd w:val="clear" w:color="auto" w:fill="FFFFFF"/>
        <w:spacing w:after="0" w:line="276" w:lineRule="auto"/>
        <w:jc w:val="both"/>
        <w:rPr>
          <w:rFonts w:asciiTheme="minorHAnsi" w:hAnsiTheme="minorHAnsi"/>
          <w:sz w:val="22"/>
        </w:rPr>
      </w:pPr>
      <w:r w:rsidRPr="009D6562">
        <w:rPr>
          <w:rFonts w:asciiTheme="minorHAnsi" w:hAnsiTheme="minorHAnsi"/>
          <w:sz w:val="22"/>
        </w:rPr>
        <w:t xml:space="preserve">Wir erinnern alle regelmäßig ans Händewaschen und die Einhaltung der Hygienemaßnahmen </w:t>
      </w:r>
    </w:p>
    <w:p w14:paraId="0D80946E" w14:textId="77777777" w:rsidR="008411C5" w:rsidRPr="009D6562" w:rsidRDefault="008411C5" w:rsidP="008411C5">
      <w:pPr>
        <w:pStyle w:val="Listenabsatz"/>
        <w:numPr>
          <w:ilvl w:val="0"/>
          <w:numId w:val="13"/>
        </w:numPr>
        <w:shd w:val="clear" w:color="auto" w:fill="FFFFFF"/>
        <w:spacing w:after="0" w:line="276" w:lineRule="auto"/>
        <w:jc w:val="both"/>
        <w:rPr>
          <w:rFonts w:asciiTheme="minorHAnsi" w:hAnsiTheme="minorHAnsi"/>
          <w:sz w:val="22"/>
        </w:rPr>
      </w:pPr>
      <w:r w:rsidRPr="009D6562">
        <w:rPr>
          <w:rFonts w:asciiTheme="minorHAnsi" w:hAnsiTheme="minorHAnsi"/>
          <w:sz w:val="22"/>
        </w:rPr>
        <w:t xml:space="preserve">Wir desinfizieren mehrmals Türklinken, Möbel und Gegenstände, die häufig berührt werden </w:t>
      </w:r>
    </w:p>
    <w:p w14:paraId="18CAF78F" w14:textId="77777777" w:rsidR="008411C5" w:rsidRPr="00C40B9B" w:rsidRDefault="008411C5" w:rsidP="008411C5">
      <w:pPr>
        <w:pStyle w:val="Listenabsatz"/>
        <w:numPr>
          <w:ilvl w:val="0"/>
          <w:numId w:val="13"/>
        </w:numPr>
        <w:shd w:val="clear" w:color="auto" w:fill="FFFFFF"/>
        <w:spacing w:after="0" w:line="276" w:lineRule="auto"/>
        <w:jc w:val="both"/>
        <w:rPr>
          <w:rFonts w:asciiTheme="minorHAnsi" w:hAnsiTheme="minorHAnsi"/>
          <w:sz w:val="22"/>
        </w:rPr>
      </w:pPr>
      <w:r w:rsidRPr="009D6562">
        <w:rPr>
          <w:rFonts w:asciiTheme="minorHAnsi" w:hAnsiTheme="minorHAnsi"/>
          <w:sz w:val="22"/>
        </w:rPr>
        <w:t xml:space="preserve">Wir desinfizieren verwendete Materialien und Kontaktflächen, die häufig berührt werden. </w:t>
      </w:r>
    </w:p>
    <w:p w14:paraId="3D87FA3F" w14:textId="77777777" w:rsidR="008411C5" w:rsidRPr="009D6562" w:rsidRDefault="008411C5" w:rsidP="008411C5">
      <w:pPr>
        <w:pStyle w:val="Listenabsatz"/>
        <w:numPr>
          <w:ilvl w:val="0"/>
          <w:numId w:val="13"/>
        </w:numPr>
        <w:shd w:val="clear" w:color="auto" w:fill="FFFFFF"/>
        <w:spacing w:after="0" w:line="276" w:lineRule="auto"/>
        <w:jc w:val="both"/>
        <w:rPr>
          <w:rFonts w:asciiTheme="minorHAnsi" w:hAnsiTheme="minorHAnsi"/>
          <w:sz w:val="22"/>
        </w:rPr>
      </w:pPr>
      <w:r w:rsidRPr="009D6562">
        <w:rPr>
          <w:rFonts w:asciiTheme="minorHAnsi" w:hAnsiTheme="minorHAnsi"/>
          <w:sz w:val="22"/>
        </w:rPr>
        <w:t>Plakate mit den Hygienemaßnahmen werden aufgehängt.</w:t>
      </w:r>
    </w:p>
    <w:p w14:paraId="24981FCD" w14:textId="77777777" w:rsidR="008411C5" w:rsidRDefault="008411C5" w:rsidP="008411C5">
      <w:pPr>
        <w:pStyle w:val="Listenabsatz"/>
        <w:numPr>
          <w:ilvl w:val="1"/>
          <w:numId w:val="13"/>
        </w:numPr>
        <w:autoSpaceDE w:val="0"/>
        <w:autoSpaceDN w:val="0"/>
        <w:adjustRightInd w:val="0"/>
        <w:spacing w:after="0" w:line="276" w:lineRule="auto"/>
        <w:jc w:val="both"/>
        <w:rPr>
          <w:rFonts w:asciiTheme="minorHAnsi" w:hAnsiTheme="minorHAnsi"/>
          <w:sz w:val="22"/>
        </w:rPr>
      </w:pPr>
      <w:r w:rsidRPr="009D6562">
        <w:rPr>
          <w:rFonts w:asciiTheme="minorHAnsi" w:hAnsiTheme="minorHAnsi"/>
          <w:sz w:val="22"/>
        </w:rPr>
        <w:t>Anleitung Händewaschen</w:t>
      </w:r>
    </w:p>
    <w:p w14:paraId="7B08B7F0" w14:textId="77777777" w:rsidR="008411C5" w:rsidRPr="009D6562" w:rsidRDefault="008411C5" w:rsidP="008411C5">
      <w:pPr>
        <w:pStyle w:val="Listenabsatz"/>
        <w:numPr>
          <w:ilvl w:val="1"/>
          <w:numId w:val="13"/>
        </w:numPr>
        <w:autoSpaceDE w:val="0"/>
        <w:autoSpaceDN w:val="0"/>
        <w:adjustRightInd w:val="0"/>
        <w:spacing w:after="0" w:line="276" w:lineRule="auto"/>
        <w:jc w:val="both"/>
        <w:rPr>
          <w:rFonts w:asciiTheme="minorHAnsi" w:hAnsiTheme="minorHAnsi"/>
          <w:sz w:val="22"/>
        </w:rPr>
      </w:pPr>
      <w:r>
        <w:rPr>
          <w:rFonts w:asciiTheme="minorHAnsi" w:hAnsiTheme="minorHAnsi"/>
          <w:sz w:val="22"/>
        </w:rPr>
        <w:t>Regelung FFP2 Maske</w:t>
      </w:r>
    </w:p>
    <w:p w14:paraId="1885626F" w14:textId="77777777" w:rsidR="008411C5" w:rsidRDefault="008411C5" w:rsidP="008411C5">
      <w:pPr>
        <w:pStyle w:val="Listenabsatz"/>
        <w:numPr>
          <w:ilvl w:val="1"/>
          <w:numId w:val="13"/>
        </w:numPr>
        <w:autoSpaceDE w:val="0"/>
        <w:autoSpaceDN w:val="0"/>
        <w:adjustRightInd w:val="0"/>
        <w:spacing w:after="0" w:line="276" w:lineRule="auto"/>
        <w:jc w:val="both"/>
        <w:rPr>
          <w:rFonts w:asciiTheme="minorHAnsi" w:hAnsiTheme="minorHAnsi"/>
          <w:sz w:val="22"/>
        </w:rPr>
      </w:pPr>
      <w:r w:rsidRPr="009D6562">
        <w:rPr>
          <w:rFonts w:asciiTheme="minorHAnsi" w:hAnsiTheme="minorHAnsi"/>
          <w:sz w:val="22"/>
        </w:rPr>
        <w:t>Speziell</w:t>
      </w:r>
      <w:r>
        <w:rPr>
          <w:rFonts w:asciiTheme="minorHAnsi" w:hAnsiTheme="minorHAnsi"/>
          <w:sz w:val="22"/>
        </w:rPr>
        <w:t xml:space="preserve">e Bereiche fürs Team </w:t>
      </w:r>
      <w:proofErr w:type="spellStart"/>
      <w:r>
        <w:rPr>
          <w:rFonts w:asciiTheme="minorHAnsi" w:hAnsiTheme="minorHAnsi"/>
          <w:sz w:val="22"/>
        </w:rPr>
        <w:t>oä</w:t>
      </w:r>
      <w:proofErr w:type="spellEnd"/>
      <w:r>
        <w:rPr>
          <w:rFonts w:asciiTheme="minorHAnsi" w:hAnsiTheme="minorHAnsi"/>
          <w:sz w:val="22"/>
        </w:rPr>
        <w:t>.</w:t>
      </w:r>
    </w:p>
    <w:p w14:paraId="501DF3B2" w14:textId="4E3E997B" w:rsidR="008411C5" w:rsidRDefault="008411C5" w:rsidP="008411C5">
      <w:pPr>
        <w:pStyle w:val="Listenabsatz"/>
        <w:numPr>
          <w:ilvl w:val="1"/>
          <w:numId w:val="13"/>
        </w:numPr>
        <w:autoSpaceDE w:val="0"/>
        <w:autoSpaceDN w:val="0"/>
        <w:adjustRightInd w:val="0"/>
        <w:spacing w:after="0" w:line="276" w:lineRule="auto"/>
        <w:jc w:val="both"/>
        <w:rPr>
          <w:rFonts w:asciiTheme="minorHAnsi" w:hAnsiTheme="minorHAnsi"/>
          <w:sz w:val="22"/>
        </w:rPr>
      </w:pPr>
      <w:r>
        <w:rPr>
          <w:rFonts w:asciiTheme="minorHAnsi" w:hAnsiTheme="minorHAnsi"/>
          <w:sz w:val="22"/>
        </w:rPr>
        <w:t>Anleitung Verhaltensregeln</w:t>
      </w:r>
    </w:p>
    <w:p w14:paraId="5292EB9C" w14:textId="5966AF41" w:rsidR="008411C5" w:rsidRDefault="008411C5" w:rsidP="008411C5">
      <w:pPr>
        <w:pStyle w:val="Listenabsatz"/>
        <w:numPr>
          <w:ilvl w:val="1"/>
          <w:numId w:val="13"/>
        </w:numPr>
        <w:autoSpaceDE w:val="0"/>
        <w:autoSpaceDN w:val="0"/>
        <w:adjustRightInd w:val="0"/>
        <w:spacing w:after="0" w:line="276" w:lineRule="auto"/>
        <w:jc w:val="both"/>
        <w:rPr>
          <w:rFonts w:asciiTheme="minorHAnsi" w:hAnsiTheme="minorHAnsi"/>
          <w:sz w:val="22"/>
        </w:rPr>
      </w:pPr>
      <w:r>
        <w:rPr>
          <w:rFonts w:asciiTheme="minorHAnsi" w:hAnsiTheme="minorHAnsi"/>
          <w:sz w:val="22"/>
        </w:rPr>
        <w:t xml:space="preserve">Anbringen eines Hinweises zum Vorzeigen eines Nachweises einer geringen </w:t>
      </w:r>
      <w:proofErr w:type="spellStart"/>
      <w:r>
        <w:rPr>
          <w:rFonts w:asciiTheme="minorHAnsi" w:hAnsiTheme="minorHAnsi"/>
          <w:sz w:val="22"/>
        </w:rPr>
        <w:t>epidemologischen</w:t>
      </w:r>
      <w:proofErr w:type="spellEnd"/>
      <w:r>
        <w:rPr>
          <w:rFonts w:asciiTheme="minorHAnsi" w:hAnsiTheme="minorHAnsi"/>
          <w:sz w:val="22"/>
        </w:rPr>
        <w:t xml:space="preserve"> Gefahr</w:t>
      </w:r>
    </w:p>
    <w:p w14:paraId="281AD66C" w14:textId="77777777" w:rsidR="008411C5" w:rsidRPr="00DD494B" w:rsidRDefault="008411C5" w:rsidP="008411C5">
      <w:pPr>
        <w:pStyle w:val="Listenabsatz"/>
        <w:numPr>
          <w:ilvl w:val="1"/>
          <w:numId w:val="13"/>
        </w:numPr>
        <w:autoSpaceDE w:val="0"/>
        <w:autoSpaceDN w:val="0"/>
        <w:adjustRightInd w:val="0"/>
        <w:spacing w:after="0" w:line="276" w:lineRule="auto"/>
        <w:jc w:val="both"/>
        <w:rPr>
          <w:rFonts w:asciiTheme="minorHAnsi" w:hAnsiTheme="minorHAnsi"/>
          <w:sz w:val="22"/>
        </w:rPr>
      </w:pPr>
      <w:r>
        <w:rPr>
          <w:rFonts w:asciiTheme="minorHAnsi" w:hAnsiTheme="minorHAnsi"/>
          <w:sz w:val="22"/>
        </w:rPr>
        <w:t>…</w:t>
      </w:r>
    </w:p>
    <w:p w14:paraId="28A0B026" w14:textId="77777777" w:rsidR="008411C5" w:rsidRPr="009D6562" w:rsidRDefault="008411C5" w:rsidP="008411C5">
      <w:pPr>
        <w:pStyle w:val="Listenabsatz"/>
        <w:numPr>
          <w:ilvl w:val="0"/>
          <w:numId w:val="13"/>
        </w:numPr>
        <w:spacing w:after="0" w:line="276" w:lineRule="auto"/>
        <w:jc w:val="both"/>
        <w:rPr>
          <w:rFonts w:asciiTheme="minorHAnsi" w:hAnsiTheme="minorHAnsi"/>
          <w:sz w:val="22"/>
        </w:rPr>
      </w:pPr>
      <w:r w:rsidRPr="009D6562">
        <w:rPr>
          <w:rFonts w:asciiTheme="minorHAnsi" w:hAnsiTheme="minorHAnsi"/>
          <w:sz w:val="22"/>
        </w:rPr>
        <w:t xml:space="preserve">Sämtliche Regeln gelten für alle Teilnehmer/innen und </w:t>
      </w:r>
      <w:r>
        <w:rPr>
          <w:rFonts w:asciiTheme="minorHAnsi" w:hAnsiTheme="minorHAnsi"/>
          <w:sz w:val="22"/>
        </w:rPr>
        <w:t xml:space="preserve">das </w:t>
      </w:r>
      <w:r w:rsidRPr="009D6562">
        <w:rPr>
          <w:rFonts w:asciiTheme="minorHAnsi" w:hAnsiTheme="minorHAnsi"/>
          <w:sz w:val="22"/>
        </w:rPr>
        <w:t>Team</w:t>
      </w:r>
    </w:p>
    <w:p w14:paraId="434E0B4C" w14:textId="77777777" w:rsidR="008411C5" w:rsidRPr="009D6562" w:rsidRDefault="008411C5" w:rsidP="008411C5">
      <w:pPr>
        <w:shd w:val="clear" w:color="auto" w:fill="FFFFFF"/>
        <w:spacing w:after="0" w:line="276" w:lineRule="auto"/>
        <w:jc w:val="both"/>
        <w:rPr>
          <w:rFonts w:asciiTheme="minorHAnsi" w:eastAsia="Times New Roman" w:hAnsiTheme="minorHAnsi" w:cstheme="minorHAnsi"/>
          <w:b/>
          <w:sz w:val="22"/>
          <w:lang w:eastAsia="de-DE"/>
        </w:rPr>
      </w:pPr>
      <w:r w:rsidRPr="009D6562">
        <w:rPr>
          <w:rFonts w:asciiTheme="minorHAnsi" w:eastAsia="Times New Roman" w:hAnsiTheme="minorHAnsi" w:cstheme="minorHAnsi"/>
          <w:b/>
          <w:sz w:val="22"/>
          <w:lang w:eastAsia="de-DE"/>
        </w:rPr>
        <w:t>Programm:</w:t>
      </w:r>
    </w:p>
    <w:p w14:paraId="24143C3A" w14:textId="77777777" w:rsidR="008411C5" w:rsidRPr="009D6562" w:rsidRDefault="008411C5" w:rsidP="008411C5">
      <w:pPr>
        <w:pStyle w:val="Listenabsatz"/>
        <w:numPr>
          <w:ilvl w:val="0"/>
          <w:numId w:val="16"/>
        </w:numPr>
        <w:autoSpaceDE w:val="0"/>
        <w:autoSpaceDN w:val="0"/>
        <w:adjustRightInd w:val="0"/>
        <w:spacing w:after="54" w:line="276" w:lineRule="auto"/>
        <w:jc w:val="both"/>
        <w:rPr>
          <w:rFonts w:asciiTheme="minorHAnsi" w:eastAsiaTheme="minorHAnsi" w:hAnsiTheme="minorHAnsi"/>
          <w:sz w:val="22"/>
          <w:lang w:eastAsia="en-US"/>
        </w:rPr>
      </w:pPr>
      <w:r w:rsidRPr="009D6562">
        <w:rPr>
          <w:rFonts w:asciiTheme="minorHAnsi" w:eastAsiaTheme="minorHAnsi" w:hAnsiTheme="minorHAnsi"/>
          <w:sz w:val="22"/>
          <w:lang w:eastAsia="en-US"/>
        </w:rPr>
        <w:t>Soweit wie möglich und sinnvoll findet das Programm Outdoor statt.</w:t>
      </w:r>
    </w:p>
    <w:p w14:paraId="375739D7" w14:textId="2A31B6BC" w:rsidR="008411C5" w:rsidRDefault="008411C5" w:rsidP="008411C5">
      <w:pPr>
        <w:pStyle w:val="Listenabsatz"/>
        <w:numPr>
          <w:ilvl w:val="0"/>
          <w:numId w:val="16"/>
        </w:numPr>
        <w:autoSpaceDE w:val="0"/>
        <w:autoSpaceDN w:val="0"/>
        <w:adjustRightInd w:val="0"/>
        <w:spacing w:after="54" w:line="276" w:lineRule="auto"/>
        <w:jc w:val="both"/>
        <w:rPr>
          <w:rFonts w:asciiTheme="minorHAnsi" w:eastAsiaTheme="minorHAnsi" w:hAnsiTheme="minorHAnsi"/>
          <w:sz w:val="22"/>
          <w:lang w:eastAsia="en-US"/>
        </w:rPr>
      </w:pPr>
      <w:r w:rsidRPr="009D6562">
        <w:rPr>
          <w:rFonts w:asciiTheme="minorHAnsi" w:eastAsiaTheme="minorHAnsi" w:hAnsiTheme="minorHAnsi"/>
          <w:sz w:val="22"/>
          <w:lang w:eastAsia="en-US"/>
        </w:rPr>
        <w:t>Großgruppenprogramme bzw. gruppenübergreifende Programmpunkte sind untersagt</w:t>
      </w:r>
      <w:r>
        <w:rPr>
          <w:rFonts w:asciiTheme="minorHAnsi" w:eastAsiaTheme="minorHAnsi" w:hAnsiTheme="minorHAnsi"/>
          <w:sz w:val="22"/>
          <w:lang w:eastAsia="en-US"/>
        </w:rPr>
        <w:t>. (Ausnahme Gottesdienste)</w:t>
      </w:r>
    </w:p>
    <w:p w14:paraId="503C1F91" w14:textId="77777777" w:rsidR="008411C5" w:rsidRPr="005A78DD" w:rsidRDefault="008411C5" w:rsidP="008411C5">
      <w:pPr>
        <w:pStyle w:val="Listenabsatz"/>
        <w:autoSpaceDE w:val="0"/>
        <w:autoSpaceDN w:val="0"/>
        <w:adjustRightInd w:val="0"/>
        <w:spacing w:after="54" w:line="276" w:lineRule="auto"/>
        <w:ind w:firstLine="0"/>
        <w:jc w:val="both"/>
        <w:rPr>
          <w:rFonts w:asciiTheme="minorHAnsi" w:eastAsiaTheme="minorHAnsi" w:hAnsiTheme="minorHAnsi"/>
          <w:sz w:val="22"/>
          <w:lang w:eastAsia="en-US"/>
        </w:rPr>
      </w:pPr>
    </w:p>
    <w:p w14:paraId="46086921" w14:textId="77777777" w:rsidR="008411C5" w:rsidRPr="005A78DD" w:rsidRDefault="008411C5" w:rsidP="008411C5">
      <w:pPr>
        <w:pStyle w:val="Listenabsatz"/>
        <w:numPr>
          <w:ilvl w:val="0"/>
          <w:numId w:val="4"/>
        </w:numPr>
        <w:spacing w:after="0" w:line="276" w:lineRule="auto"/>
        <w:jc w:val="both"/>
        <w:rPr>
          <w:rFonts w:asciiTheme="minorHAnsi" w:hAnsiTheme="minorHAnsi"/>
          <w:b/>
          <w:bCs/>
          <w:color w:val="auto"/>
          <w:sz w:val="28"/>
          <w:szCs w:val="28"/>
        </w:rPr>
      </w:pPr>
      <w:r w:rsidRPr="005A78DD">
        <w:rPr>
          <w:rFonts w:asciiTheme="minorHAnsi" w:hAnsiTheme="minorHAnsi"/>
          <w:b/>
          <w:bCs/>
          <w:color w:val="auto"/>
          <w:sz w:val="28"/>
          <w:szCs w:val="28"/>
        </w:rPr>
        <w:t>Regelungen zum Verhalten bei Auftreten einer COVID Infektion</w:t>
      </w:r>
    </w:p>
    <w:p w14:paraId="1B9D40F1" w14:textId="77777777" w:rsidR="008411C5" w:rsidRPr="009D6562" w:rsidRDefault="008411C5" w:rsidP="008411C5">
      <w:pPr>
        <w:autoSpaceDE w:val="0"/>
        <w:autoSpaceDN w:val="0"/>
        <w:adjustRightInd w:val="0"/>
        <w:spacing w:after="147" w:line="276" w:lineRule="auto"/>
        <w:rPr>
          <w:rFonts w:asciiTheme="minorHAnsi" w:eastAsiaTheme="minorHAnsi" w:hAnsiTheme="minorHAnsi" w:cs="Wingdings"/>
          <w:sz w:val="22"/>
          <w:lang w:eastAsia="en-US"/>
        </w:rPr>
      </w:pPr>
      <w:r w:rsidRPr="009D6562">
        <w:rPr>
          <w:rFonts w:asciiTheme="minorHAnsi" w:hAnsiTheme="minorHAnsi"/>
          <w:sz w:val="22"/>
        </w:rPr>
        <w:t xml:space="preserve">Es ist notwendig, für den Fall des Auftretens eines Infektionsfalls, die </w:t>
      </w:r>
      <w:r w:rsidRPr="009D6562">
        <w:rPr>
          <w:rFonts w:asciiTheme="minorHAnsi" w:hAnsiTheme="minorHAnsi"/>
          <w:b/>
          <w:sz w:val="22"/>
        </w:rPr>
        <w:t>Namen und Kontaktdaten aller Kontaktpersonen schnell zur Verfügung zu haben</w:t>
      </w:r>
      <w:r w:rsidRPr="009D6562">
        <w:rPr>
          <w:rFonts w:asciiTheme="minorHAnsi" w:hAnsiTheme="minorHAnsi"/>
          <w:sz w:val="22"/>
        </w:rPr>
        <w:t>, um die Erhebungen der zuständigen Gesundheitsbehörde zu beschleunigen und damit einen wesentlichen Beitrag zur Verringerung des Ausbreitungsrisikos zu leisten.</w:t>
      </w:r>
    </w:p>
    <w:p w14:paraId="7AD12F85" w14:textId="77777777" w:rsidR="008411C5" w:rsidRPr="009D6562" w:rsidRDefault="008411C5" w:rsidP="008411C5">
      <w:pPr>
        <w:pStyle w:val="Listenabsatz"/>
        <w:numPr>
          <w:ilvl w:val="0"/>
          <w:numId w:val="22"/>
        </w:numPr>
        <w:autoSpaceDE w:val="0"/>
        <w:autoSpaceDN w:val="0"/>
        <w:adjustRightInd w:val="0"/>
        <w:spacing w:after="147" w:line="276" w:lineRule="auto"/>
        <w:rPr>
          <w:rFonts w:asciiTheme="minorHAnsi" w:eastAsiaTheme="minorHAnsi" w:hAnsiTheme="minorHAnsi" w:cs="Wingdings"/>
          <w:sz w:val="22"/>
          <w:lang w:eastAsia="en-US"/>
        </w:rPr>
      </w:pPr>
      <w:r w:rsidRPr="009D6562">
        <w:rPr>
          <w:rFonts w:asciiTheme="minorHAnsi" w:eastAsiaTheme="minorHAnsi" w:hAnsiTheme="minorHAnsi" w:cs="Wingdings"/>
          <w:sz w:val="22"/>
          <w:lang w:eastAsia="en-US"/>
        </w:rPr>
        <w:t xml:space="preserve">Ruhe bewahren </w:t>
      </w:r>
    </w:p>
    <w:p w14:paraId="4618F694" w14:textId="77777777" w:rsidR="008411C5" w:rsidRPr="00081BC5" w:rsidRDefault="008411C5" w:rsidP="008411C5">
      <w:pPr>
        <w:pStyle w:val="Listenabsatz"/>
        <w:numPr>
          <w:ilvl w:val="0"/>
          <w:numId w:val="22"/>
        </w:numPr>
        <w:autoSpaceDE w:val="0"/>
        <w:autoSpaceDN w:val="0"/>
        <w:adjustRightInd w:val="0"/>
        <w:spacing w:after="147" w:line="276" w:lineRule="auto"/>
        <w:rPr>
          <w:rFonts w:asciiTheme="minorHAnsi" w:eastAsiaTheme="minorHAnsi" w:hAnsiTheme="minorHAnsi" w:cs="Wingdings"/>
          <w:sz w:val="22"/>
          <w:lang w:eastAsia="en-US"/>
        </w:rPr>
      </w:pPr>
      <w:r w:rsidRPr="009D6562">
        <w:rPr>
          <w:rFonts w:asciiTheme="minorHAnsi" w:eastAsiaTheme="minorHAnsi" w:hAnsiTheme="minorHAnsi" w:cs="Wingdings"/>
          <w:sz w:val="22"/>
          <w:lang w:eastAsia="en-US"/>
        </w:rPr>
        <w:t xml:space="preserve">KEINE Alleingänge; Entscheidung über Leitung </w:t>
      </w:r>
      <w:proofErr w:type="spellStart"/>
      <w:r w:rsidRPr="009D6562">
        <w:rPr>
          <w:rFonts w:asciiTheme="minorHAnsi" w:eastAsiaTheme="minorHAnsi" w:hAnsiTheme="minorHAnsi" w:cs="Wingdings"/>
          <w:sz w:val="22"/>
          <w:lang w:eastAsia="en-US"/>
        </w:rPr>
        <w:t>bzw</w:t>
      </w:r>
      <w:proofErr w:type="spellEnd"/>
      <w:r w:rsidRPr="009D6562">
        <w:rPr>
          <w:rFonts w:asciiTheme="minorHAnsi" w:eastAsiaTheme="minorHAnsi" w:hAnsiTheme="minorHAnsi" w:cs="Wingdings"/>
          <w:sz w:val="22"/>
          <w:lang w:eastAsia="en-US"/>
        </w:rPr>
        <w:t xml:space="preserve"> Krisenplan der Einrichtung </w:t>
      </w:r>
    </w:p>
    <w:p w14:paraId="46B86FF2" w14:textId="77777777" w:rsidR="008411C5" w:rsidRPr="009D6562" w:rsidRDefault="008411C5" w:rsidP="008411C5">
      <w:pPr>
        <w:pStyle w:val="Listenabsatz"/>
        <w:numPr>
          <w:ilvl w:val="0"/>
          <w:numId w:val="22"/>
        </w:numPr>
        <w:autoSpaceDE w:val="0"/>
        <w:autoSpaceDN w:val="0"/>
        <w:adjustRightInd w:val="0"/>
        <w:spacing w:after="0" w:line="276" w:lineRule="auto"/>
        <w:rPr>
          <w:rFonts w:asciiTheme="minorHAnsi" w:eastAsiaTheme="minorHAnsi" w:hAnsiTheme="minorHAnsi" w:cs="Wingdings"/>
          <w:sz w:val="22"/>
          <w:lang w:eastAsia="en-US"/>
        </w:rPr>
      </w:pPr>
      <w:r w:rsidRPr="009D6562">
        <w:rPr>
          <w:rFonts w:asciiTheme="minorHAnsi" w:eastAsiaTheme="minorHAnsi" w:hAnsiTheme="minorHAnsi" w:cs="Wingdings"/>
          <w:sz w:val="22"/>
          <w:lang w:eastAsia="en-US"/>
        </w:rPr>
        <w:t xml:space="preserve">Andere Möglichkeiten ausschließen (Sonnenstich, Übermüdung, Allergien, usw.) </w:t>
      </w:r>
    </w:p>
    <w:p w14:paraId="2CAB6B23" w14:textId="77777777" w:rsidR="008411C5" w:rsidRPr="009D6562" w:rsidRDefault="008411C5" w:rsidP="008411C5">
      <w:pPr>
        <w:spacing w:after="0" w:line="276" w:lineRule="auto"/>
        <w:ind w:left="-5"/>
        <w:jc w:val="both"/>
        <w:rPr>
          <w:rFonts w:asciiTheme="minorHAnsi" w:hAnsiTheme="minorHAnsi"/>
          <w:sz w:val="22"/>
        </w:rPr>
      </w:pPr>
      <w:r w:rsidRPr="009D6562">
        <w:rPr>
          <w:rFonts w:asciiTheme="minorHAnsi" w:hAnsiTheme="minorHAnsi"/>
          <w:sz w:val="22"/>
        </w:rPr>
        <w:br w:type="page"/>
      </w:r>
    </w:p>
    <w:p w14:paraId="4739D77C" w14:textId="77777777" w:rsidR="008411C5" w:rsidRPr="009D6562" w:rsidRDefault="008411C5" w:rsidP="008411C5">
      <w:pPr>
        <w:spacing w:after="330" w:line="276" w:lineRule="auto"/>
        <w:ind w:left="-5"/>
        <w:rPr>
          <w:rFonts w:asciiTheme="minorHAnsi" w:hAnsiTheme="minorHAnsi"/>
          <w:sz w:val="28"/>
          <w:szCs w:val="28"/>
        </w:rPr>
      </w:pPr>
      <w:r w:rsidRPr="009D6562">
        <w:rPr>
          <w:rFonts w:asciiTheme="minorHAnsi" w:hAnsiTheme="minorHAnsi"/>
          <w:b/>
          <w:sz w:val="28"/>
          <w:szCs w:val="28"/>
        </w:rPr>
        <w:lastRenderedPageBreak/>
        <w:t>Checkliste Verdachtsfall Sommerveranstaltung – Gruppenstunde, …</w:t>
      </w:r>
    </w:p>
    <w:tbl>
      <w:tblPr>
        <w:tblStyle w:val="TableGrid"/>
        <w:tblW w:w="8829" w:type="dxa"/>
        <w:tblInd w:w="5" w:type="dxa"/>
        <w:tblCellMar>
          <w:top w:w="130" w:type="dxa"/>
          <w:left w:w="108" w:type="dxa"/>
          <w:right w:w="69" w:type="dxa"/>
        </w:tblCellMar>
        <w:tblLook w:val="04A0" w:firstRow="1" w:lastRow="0" w:firstColumn="1" w:lastColumn="0" w:noHBand="0" w:noVBand="1"/>
      </w:tblPr>
      <w:tblGrid>
        <w:gridCol w:w="1272"/>
        <w:gridCol w:w="7557"/>
      </w:tblGrid>
      <w:tr w:rsidR="008411C5" w:rsidRPr="009D6562" w14:paraId="5888A989" w14:textId="77777777" w:rsidTr="008411C5">
        <w:trPr>
          <w:trHeight w:val="1952"/>
        </w:trPr>
        <w:tc>
          <w:tcPr>
            <w:tcW w:w="1272" w:type="dxa"/>
            <w:tcBorders>
              <w:top w:val="single" w:sz="4" w:space="0" w:color="000000"/>
              <w:left w:val="single" w:sz="4" w:space="0" w:color="000000"/>
              <w:bottom w:val="single" w:sz="4" w:space="0" w:color="000000"/>
              <w:right w:val="single" w:sz="4" w:space="0" w:color="000000"/>
            </w:tcBorders>
          </w:tcPr>
          <w:p w14:paraId="110C8B9D" w14:textId="77777777" w:rsidR="008411C5" w:rsidRPr="009D6562" w:rsidRDefault="008411C5" w:rsidP="008411C5">
            <w:pPr>
              <w:spacing w:after="2" w:line="276" w:lineRule="auto"/>
              <w:ind w:left="0" w:firstLine="0"/>
              <w:rPr>
                <w:rFonts w:asciiTheme="minorHAnsi" w:hAnsiTheme="minorHAnsi"/>
                <w:sz w:val="22"/>
              </w:rPr>
            </w:pPr>
            <w:r w:rsidRPr="009D6562">
              <w:rPr>
                <w:rFonts w:asciiTheme="minorHAnsi" w:hAnsiTheme="minorHAnsi"/>
                <w:sz w:val="22"/>
              </w:rPr>
              <w:t xml:space="preserve"> </w:t>
            </w:r>
          </w:p>
          <w:p w14:paraId="2954B82A" w14:textId="77777777" w:rsidR="008411C5" w:rsidRPr="009D6562" w:rsidRDefault="008411C5" w:rsidP="008411C5">
            <w:pPr>
              <w:spacing w:after="5" w:line="276" w:lineRule="auto"/>
              <w:ind w:left="0" w:firstLine="0"/>
              <w:rPr>
                <w:rFonts w:asciiTheme="minorHAnsi" w:hAnsiTheme="minorHAnsi"/>
                <w:sz w:val="22"/>
              </w:rPr>
            </w:pPr>
            <w:r w:rsidRPr="009D6562">
              <w:rPr>
                <w:rFonts w:asciiTheme="minorHAnsi" w:hAnsiTheme="minorHAnsi"/>
                <w:sz w:val="22"/>
              </w:rPr>
              <w:t xml:space="preserve"> </w:t>
            </w:r>
          </w:p>
          <w:p w14:paraId="3229EA97" w14:textId="77777777" w:rsidR="008411C5" w:rsidRPr="009D6562" w:rsidRDefault="008411C5" w:rsidP="008411C5">
            <w:pPr>
              <w:spacing w:after="2" w:line="276" w:lineRule="auto"/>
              <w:ind w:left="0" w:firstLine="0"/>
              <w:rPr>
                <w:rFonts w:asciiTheme="minorHAnsi" w:hAnsiTheme="minorHAnsi"/>
                <w:sz w:val="22"/>
              </w:rPr>
            </w:pPr>
            <w:r w:rsidRPr="009D6562">
              <w:rPr>
                <w:rFonts w:asciiTheme="minorHAnsi" w:hAnsiTheme="minorHAnsi"/>
                <w:sz w:val="22"/>
              </w:rPr>
              <w:t xml:space="preserve"> </w:t>
            </w:r>
          </w:p>
          <w:p w14:paraId="0D1979B3"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 </w:t>
            </w:r>
          </w:p>
        </w:tc>
        <w:tc>
          <w:tcPr>
            <w:tcW w:w="7557" w:type="dxa"/>
            <w:tcBorders>
              <w:top w:val="single" w:sz="4" w:space="0" w:color="000000"/>
              <w:left w:val="single" w:sz="4" w:space="0" w:color="000000"/>
              <w:bottom w:val="single" w:sz="4" w:space="0" w:color="000000"/>
              <w:right w:val="single" w:sz="4" w:space="0" w:color="000000"/>
            </w:tcBorders>
            <w:vAlign w:val="bottom"/>
          </w:tcPr>
          <w:p w14:paraId="255E8F83" w14:textId="77777777" w:rsidR="008411C5" w:rsidRPr="009D6562" w:rsidRDefault="008411C5" w:rsidP="008411C5">
            <w:pPr>
              <w:spacing w:after="2" w:line="276" w:lineRule="auto"/>
              <w:ind w:left="0" w:firstLine="0"/>
              <w:rPr>
                <w:rFonts w:asciiTheme="minorHAnsi" w:hAnsiTheme="minorHAnsi"/>
                <w:sz w:val="22"/>
              </w:rPr>
            </w:pPr>
            <w:r w:rsidRPr="009D6562">
              <w:rPr>
                <w:rFonts w:asciiTheme="minorHAnsi" w:hAnsiTheme="minorHAnsi"/>
                <w:sz w:val="22"/>
              </w:rPr>
              <w:t xml:space="preserve">Die Person ist sofort in einem eigenen Raum unterzubringen.  </w:t>
            </w:r>
          </w:p>
          <w:p w14:paraId="37B45302" w14:textId="77777777" w:rsidR="008411C5" w:rsidRPr="009D6562" w:rsidRDefault="008411C5" w:rsidP="008411C5">
            <w:pPr>
              <w:spacing w:after="5" w:line="276" w:lineRule="auto"/>
              <w:ind w:left="0" w:firstLine="0"/>
              <w:rPr>
                <w:rFonts w:asciiTheme="minorHAnsi" w:hAnsiTheme="minorHAnsi"/>
                <w:sz w:val="22"/>
              </w:rPr>
            </w:pPr>
            <w:r w:rsidRPr="009D6562">
              <w:rPr>
                <w:rFonts w:asciiTheme="minorHAnsi" w:hAnsiTheme="minorHAnsi"/>
                <w:sz w:val="22"/>
              </w:rPr>
              <w:t xml:space="preserve">Zur Risikominimierung </w:t>
            </w:r>
            <w:r>
              <w:rPr>
                <w:rFonts w:asciiTheme="minorHAnsi" w:hAnsiTheme="minorHAnsi"/>
                <w:sz w:val="22"/>
              </w:rPr>
              <w:t>soll</w:t>
            </w:r>
            <w:r w:rsidRPr="009D6562">
              <w:rPr>
                <w:rFonts w:asciiTheme="minorHAnsi" w:hAnsiTheme="minorHAnsi"/>
                <w:sz w:val="22"/>
              </w:rPr>
              <w:t xml:space="preserve"> bis zum Eintreffen des G</w:t>
            </w:r>
            <w:r>
              <w:rPr>
                <w:rFonts w:asciiTheme="minorHAnsi" w:hAnsiTheme="minorHAnsi"/>
                <w:sz w:val="22"/>
              </w:rPr>
              <w:t>esundheitspersonals niemand den Ort verlassen</w:t>
            </w:r>
            <w:r w:rsidRPr="009D6562">
              <w:rPr>
                <w:rFonts w:asciiTheme="minorHAnsi" w:hAnsiTheme="minorHAnsi"/>
                <w:sz w:val="22"/>
              </w:rPr>
              <w:t xml:space="preserve"> bzw. ist auch hier den ersten, telefonischen Anweisungen der </w:t>
            </w:r>
          </w:p>
          <w:p w14:paraId="1BE132F8" w14:textId="77777777" w:rsidR="008411C5" w:rsidRPr="009D6562" w:rsidRDefault="008411C5" w:rsidP="008411C5">
            <w:pPr>
              <w:spacing w:after="5" w:line="276" w:lineRule="auto"/>
              <w:ind w:left="0" w:firstLine="0"/>
              <w:rPr>
                <w:rFonts w:asciiTheme="minorHAnsi" w:hAnsiTheme="minorHAnsi"/>
                <w:sz w:val="22"/>
              </w:rPr>
            </w:pPr>
            <w:r w:rsidRPr="009D6562">
              <w:rPr>
                <w:rFonts w:asciiTheme="minorHAnsi" w:hAnsiTheme="minorHAnsi"/>
                <w:sz w:val="22"/>
              </w:rPr>
              <w:t xml:space="preserve">Gesundheitsbehörde (BH, Magistrat, Amtsarzt / Amtsärztin) Folge zu leisten </w:t>
            </w:r>
          </w:p>
          <w:p w14:paraId="296D1343"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 </w:t>
            </w:r>
          </w:p>
        </w:tc>
      </w:tr>
      <w:tr w:rsidR="008411C5" w:rsidRPr="009D6562" w14:paraId="3C0BA447" w14:textId="77777777" w:rsidTr="008411C5">
        <w:trPr>
          <w:trHeight w:val="1668"/>
        </w:trPr>
        <w:tc>
          <w:tcPr>
            <w:tcW w:w="1272" w:type="dxa"/>
            <w:tcBorders>
              <w:top w:val="single" w:sz="4" w:space="0" w:color="000000"/>
              <w:left w:val="single" w:sz="4" w:space="0" w:color="000000"/>
              <w:bottom w:val="single" w:sz="4" w:space="0" w:color="000000"/>
              <w:right w:val="single" w:sz="4" w:space="0" w:color="000000"/>
            </w:tcBorders>
          </w:tcPr>
          <w:p w14:paraId="0DDCCF74"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 </w:t>
            </w:r>
          </w:p>
        </w:tc>
        <w:tc>
          <w:tcPr>
            <w:tcW w:w="7557" w:type="dxa"/>
            <w:tcBorders>
              <w:top w:val="single" w:sz="4" w:space="0" w:color="000000"/>
              <w:left w:val="single" w:sz="4" w:space="0" w:color="000000"/>
              <w:bottom w:val="single" w:sz="4" w:space="0" w:color="000000"/>
              <w:right w:val="single" w:sz="4" w:space="0" w:color="000000"/>
            </w:tcBorders>
            <w:vAlign w:val="bottom"/>
          </w:tcPr>
          <w:p w14:paraId="6B0F5115" w14:textId="77777777" w:rsidR="008411C5" w:rsidRPr="009D6562" w:rsidRDefault="008411C5" w:rsidP="008411C5">
            <w:pPr>
              <w:spacing w:after="5" w:line="276" w:lineRule="auto"/>
              <w:ind w:left="0" w:firstLine="0"/>
              <w:rPr>
                <w:rFonts w:asciiTheme="minorHAnsi" w:hAnsiTheme="minorHAnsi"/>
                <w:sz w:val="22"/>
              </w:rPr>
            </w:pPr>
            <w:r w:rsidRPr="009D6562">
              <w:rPr>
                <w:rFonts w:asciiTheme="minorHAnsi" w:hAnsiTheme="minorHAnsi"/>
                <w:sz w:val="22"/>
              </w:rPr>
              <w:t xml:space="preserve">Die </w:t>
            </w:r>
            <w:r>
              <w:rPr>
                <w:rFonts w:asciiTheme="minorHAnsi" w:hAnsiTheme="minorHAnsi"/>
                <w:sz w:val="22"/>
              </w:rPr>
              <w:t>Verantwortlichen</w:t>
            </w:r>
            <w:r w:rsidRPr="009D6562">
              <w:rPr>
                <w:rFonts w:asciiTheme="minorHAnsi" w:hAnsiTheme="minorHAnsi"/>
                <w:sz w:val="22"/>
              </w:rPr>
              <w:t xml:space="preserve"> müssen sofort die Gesundheitsberatung unter </w:t>
            </w:r>
            <w:r w:rsidRPr="009D6562">
              <w:rPr>
                <w:rFonts w:asciiTheme="minorHAnsi" w:hAnsiTheme="minorHAnsi"/>
                <w:b/>
                <w:bCs/>
                <w:sz w:val="22"/>
              </w:rPr>
              <w:t>1450</w:t>
            </w:r>
            <w:r w:rsidRPr="009D6562">
              <w:rPr>
                <w:rFonts w:asciiTheme="minorHAnsi" w:hAnsiTheme="minorHAnsi"/>
                <w:sz w:val="22"/>
              </w:rPr>
              <w:t xml:space="preserve"> </w:t>
            </w:r>
          </w:p>
          <w:p w14:paraId="45A67875" w14:textId="77777777" w:rsidR="008411C5" w:rsidRPr="009D6562" w:rsidRDefault="008411C5" w:rsidP="008411C5">
            <w:pPr>
              <w:spacing w:after="2" w:line="276" w:lineRule="auto"/>
              <w:ind w:left="0" w:firstLine="0"/>
              <w:rPr>
                <w:rFonts w:asciiTheme="minorHAnsi" w:hAnsiTheme="minorHAnsi"/>
                <w:sz w:val="22"/>
              </w:rPr>
            </w:pPr>
            <w:r w:rsidRPr="009D6562">
              <w:rPr>
                <w:rFonts w:asciiTheme="minorHAnsi" w:hAnsiTheme="minorHAnsi"/>
                <w:sz w:val="22"/>
              </w:rPr>
              <w:t>anrufen, deren Vorgaben Folge</w:t>
            </w:r>
            <w:r>
              <w:rPr>
                <w:rFonts w:asciiTheme="minorHAnsi" w:hAnsiTheme="minorHAnsi"/>
                <w:sz w:val="22"/>
              </w:rPr>
              <w:t xml:space="preserve"> </w:t>
            </w:r>
            <w:r w:rsidRPr="009D6562">
              <w:rPr>
                <w:rFonts w:asciiTheme="minorHAnsi" w:hAnsiTheme="minorHAnsi"/>
                <w:sz w:val="22"/>
              </w:rPr>
              <w:t xml:space="preserve">leisten sowie die örtlich zuständige </w:t>
            </w:r>
          </w:p>
          <w:p w14:paraId="1E67F4A7" w14:textId="77777777" w:rsidR="008411C5" w:rsidRPr="009D6562" w:rsidRDefault="008411C5" w:rsidP="008411C5">
            <w:pPr>
              <w:spacing w:after="5" w:line="276" w:lineRule="auto"/>
              <w:ind w:left="0" w:firstLine="0"/>
              <w:rPr>
                <w:rFonts w:asciiTheme="minorHAnsi" w:hAnsiTheme="minorHAnsi"/>
                <w:sz w:val="22"/>
              </w:rPr>
            </w:pPr>
            <w:r w:rsidRPr="009D6562">
              <w:rPr>
                <w:rFonts w:asciiTheme="minorHAnsi" w:hAnsiTheme="minorHAnsi"/>
                <w:sz w:val="22"/>
              </w:rPr>
              <w:t xml:space="preserve">Gesundheitsbehörde (BH, Magistrat, Amtsarzt / Amtsärztin) informieren. </w:t>
            </w:r>
          </w:p>
          <w:p w14:paraId="15215D79"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 </w:t>
            </w:r>
          </w:p>
        </w:tc>
      </w:tr>
      <w:tr w:rsidR="008411C5" w:rsidRPr="009D6562" w14:paraId="6A118877" w14:textId="77777777" w:rsidTr="008411C5">
        <w:trPr>
          <w:trHeight w:val="1385"/>
        </w:trPr>
        <w:tc>
          <w:tcPr>
            <w:tcW w:w="1272" w:type="dxa"/>
            <w:tcBorders>
              <w:top w:val="single" w:sz="4" w:space="0" w:color="000000"/>
              <w:left w:val="single" w:sz="4" w:space="0" w:color="000000"/>
              <w:bottom w:val="single" w:sz="4" w:space="0" w:color="000000"/>
              <w:right w:val="single" w:sz="4" w:space="0" w:color="000000"/>
            </w:tcBorders>
            <w:vAlign w:val="center"/>
          </w:tcPr>
          <w:p w14:paraId="25AA0FE9" w14:textId="77777777" w:rsidR="008411C5" w:rsidRPr="009D6562" w:rsidRDefault="008411C5" w:rsidP="008411C5">
            <w:pPr>
              <w:spacing w:after="5" w:line="276" w:lineRule="auto"/>
              <w:ind w:left="0" w:firstLine="0"/>
              <w:rPr>
                <w:rFonts w:asciiTheme="minorHAnsi" w:hAnsiTheme="minorHAnsi"/>
                <w:sz w:val="22"/>
              </w:rPr>
            </w:pPr>
            <w:r w:rsidRPr="009D6562">
              <w:rPr>
                <w:rFonts w:asciiTheme="minorHAnsi" w:hAnsiTheme="minorHAnsi"/>
                <w:sz w:val="22"/>
              </w:rPr>
              <w:t xml:space="preserve"> </w:t>
            </w:r>
          </w:p>
          <w:p w14:paraId="08312880"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 </w:t>
            </w:r>
          </w:p>
        </w:tc>
        <w:tc>
          <w:tcPr>
            <w:tcW w:w="7557" w:type="dxa"/>
            <w:tcBorders>
              <w:top w:val="single" w:sz="4" w:space="0" w:color="000000"/>
              <w:left w:val="single" w:sz="4" w:space="0" w:color="000000"/>
              <w:bottom w:val="single" w:sz="4" w:space="0" w:color="000000"/>
              <w:right w:val="single" w:sz="4" w:space="0" w:color="000000"/>
            </w:tcBorders>
            <w:vAlign w:val="bottom"/>
          </w:tcPr>
          <w:p w14:paraId="60EB7B95"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Die </w:t>
            </w:r>
            <w:r>
              <w:rPr>
                <w:rFonts w:asciiTheme="minorHAnsi" w:hAnsiTheme="minorHAnsi"/>
                <w:sz w:val="22"/>
              </w:rPr>
              <w:t>Verantwortlichen</w:t>
            </w:r>
            <w:r w:rsidRPr="009D6562">
              <w:rPr>
                <w:rFonts w:asciiTheme="minorHAnsi" w:hAnsiTheme="minorHAnsi"/>
                <w:sz w:val="22"/>
              </w:rPr>
              <w:t xml:space="preserve"> informieren unverzüglich </w:t>
            </w:r>
            <w:r>
              <w:rPr>
                <w:rFonts w:asciiTheme="minorHAnsi" w:hAnsiTheme="minorHAnsi"/>
                <w:sz w:val="22"/>
              </w:rPr>
              <w:t xml:space="preserve">die zuständigen Leitungspersonen in der Erzdiözese Salzburg/Katholischen Aktion (diese informieren dann den Einsatzstab), </w:t>
            </w:r>
            <w:r w:rsidRPr="009D6562">
              <w:rPr>
                <w:rFonts w:asciiTheme="minorHAnsi" w:hAnsiTheme="minorHAnsi"/>
                <w:sz w:val="22"/>
              </w:rPr>
              <w:t xml:space="preserve">die Eltern / Erziehungsberechtigten des / der unmittelbar Betroffenen. </w:t>
            </w:r>
          </w:p>
          <w:p w14:paraId="44F0EF1A"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 </w:t>
            </w:r>
          </w:p>
        </w:tc>
      </w:tr>
      <w:tr w:rsidR="008411C5" w:rsidRPr="009D6562" w14:paraId="315CC4E5" w14:textId="77777777" w:rsidTr="008411C5">
        <w:trPr>
          <w:trHeight w:val="1104"/>
        </w:trPr>
        <w:tc>
          <w:tcPr>
            <w:tcW w:w="1272" w:type="dxa"/>
            <w:tcBorders>
              <w:top w:val="single" w:sz="4" w:space="0" w:color="000000"/>
              <w:left w:val="single" w:sz="4" w:space="0" w:color="000000"/>
              <w:bottom w:val="single" w:sz="4" w:space="0" w:color="000000"/>
              <w:right w:val="single" w:sz="4" w:space="0" w:color="000000"/>
            </w:tcBorders>
            <w:vAlign w:val="bottom"/>
          </w:tcPr>
          <w:p w14:paraId="3DAD3D22" w14:textId="77777777" w:rsidR="008411C5" w:rsidRPr="009D6562" w:rsidRDefault="008411C5" w:rsidP="008411C5">
            <w:pPr>
              <w:spacing w:after="2" w:line="276" w:lineRule="auto"/>
              <w:ind w:left="0" w:firstLine="0"/>
              <w:rPr>
                <w:rFonts w:asciiTheme="minorHAnsi" w:hAnsiTheme="minorHAnsi"/>
                <w:sz w:val="22"/>
              </w:rPr>
            </w:pPr>
            <w:r w:rsidRPr="009D6562">
              <w:rPr>
                <w:rFonts w:asciiTheme="minorHAnsi" w:hAnsiTheme="minorHAnsi"/>
                <w:sz w:val="22"/>
              </w:rPr>
              <w:t xml:space="preserve"> </w:t>
            </w:r>
          </w:p>
          <w:p w14:paraId="3A0F1D84" w14:textId="77777777" w:rsidR="008411C5" w:rsidRPr="009D6562" w:rsidRDefault="008411C5" w:rsidP="008411C5">
            <w:pPr>
              <w:spacing w:after="0" w:line="276" w:lineRule="auto"/>
              <w:ind w:left="397" w:firstLine="0"/>
              <w:jc w:val="center"/>
              <w:rPr>
                <w:rFonts w:asciiTheme="minorHAnsi" w:hAnsiTheme="minorHAnsi"/>
                <w:sz w:val="22"/>
              </w:rPr>
            </w:pPr>
            <w:r w:rsidRPr="009D6562">
              <w:rPr>
                <w:rFonts w:asciiTheme="minorHAnsi" w:hAnsiTheme="minorHAnsi"/>
                <w:sz w:val="22"/>
              </w:rPr>
              <w:t xml:space="preserve"> </w:t>
            </w:r>
          </w:p>
        </w:tc>
        <w:tc>
          <w:tcPr>
            <w:tcW w:w="7557" w:type="dxa"/>
            <w:tcBorders>
              <w:top w:val="single" w:sz="4" w:space="0" w:color="000000"/>
              <w:left w:val="single" w:sz="4" w:space="0" w:color="000000"/>
              <w:bottom w:val="single" w:sz="4" w:space="0" w:color="000000"/>
              <w:right w:val="single" w:sz="4" w:space="0" w:color="000000"/>
            </w:tcBorders>
            <w:vAlign w:val="bottom"/>
          </w:tcPr>
          <w:p w14:paraId="70EC1476" w14:textId="77777777" w:rsidR="008411C5" w:rsidRPr="009D6562" w:rsidRDefault="008411C5" w:rsidP="008411C5">
            <w:pPr>
              <w:spacing w:after="2" w:line="276" w:lineRule="auto"/>
              <w:ind w:left="0" w:firstLine="0"/>
              <w:rPr>
                <w:rFonts w:asciiTheme="minorHAnsi" w:hAnsiTheme="minorHAnsi"/>
                <w:sz w:val="22"/>
              </w:rPr>
            </w:pPr>
          </w:p>
          <w:p w14:paraId="2BD9E5F5" w14:textId="77777777" w:rsidR="008411C5" w:rsidRPr="009D6562" w:rsidRDefault="008411C5" w:rsidP="008411C5">
            <w:pPr>
              <w:spacing w:after="2" w:line="276" w:lineRule="auto"/>
              <w:ind w:left="0" w:firstLine="0"/>
              <w:rPr>
                <w:rFonts w:asciiTheme="minorHAnsi" w:hAnsiTheme="minorHAnsi"/>
                <w:sz w:val="22"/>
              </w:rPr>
            </w:pPr>
            <w:r w:rsidRPr="009D6562">
              <w:rPr>
                <w:rFonts w:asciiTheme="minorHAnsi" w:hAnsiTheme="minorHAnsi"/>
                <w:sz w:val="22"/>
              </w:rPr>
              <w:t xml:space="preserve">Weitere Schritte werden von den örtlich zuständigen Gesundheitsbehörden verfügt. </w:t>
            </w:r>
          </w:p>
          <w:p w14:paraId="6157C1D7"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Auch Testungen und ähnliche Maßnahmen erfolgen auf Anweisung der </w:t>
            </w:r>
          </w:p>
          <w:p w14:paraId="7EB44D23" w14:textId="77777777" w:rsidR="008411C5"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Gesundheitsbehörden.</w:t>
            </w:r>
          </w:p>
          <w:p w14:paraId="66003777"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 </w:t>
            </w:r>
          </w:p>
        </w:tc>
      </w:tr>
      <w:tr w:rsidR="008411C5" w:rsidRPr="009D6562" w14:paraId="064DEFEB" w14:textId="77777777" w:rsidTr="008411C5">
        <w:trPr>
          <w:trHeight w:val="1308"/>
        </w:trPr>
        <w:tc>
          <w:tcPr>
            <w:tcW w:w="1272" w:type="dxa"/>
            <w:tcBorders>
              <w:top w:val="single" w:sz="4" w:space="0" w:color="000000"/>
              <w:left w:val="single" w:sz="4" w:space="0" w:color="000000"/>
              <w:bottom w:val="single" w:sz="4" w:space="0" w:color="000000"/>
              <w:right w:val="single" w:sz="4" w:space="0" w:color="000000"/>
            </w:tcBorders>
          </w:tcPr>
          <w:p w14:paraId="4EFA57E9"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 </w:t>
            </w:r>
          </w:p>
        </w:tc>
        <w:tc>
          <w:tcPr>
            <w:tcW w:w="7557" w:type="dxa"/>
            <w:tcBorders>
              <w:top w:val="single" w:sz="4" w:space="0" w:color="000000"/>
              <w:left w:val="single" w:sz="4" w:space="0" w:color="000000"/>
              <w:bottom w:val="single" w:sz="4" w:space="0" w:color="000000"/>
              <w:right w:val="single" w:sz="4" w:space="0" w:color="000000"/>
            </w:tcBorders>
            <w:vAlign w:val="center"/>
          </w:tcPr>
          <w:p w14:paraId="750B73DC" w14:textId="77777777" w:rsidR="008411C5" w:rsidRPr="009D6562" w:rsidRDefault="008411C5" w:rsidP="008411C5">
            <w:pPr>
              <w:spacing w:after="2" w:line="276" w:lineRule="auto"/>
              <w:ind w:left="0" w:firstLine="0"/>
              <w:rPr>
                <w:rFonts w:asciiTheme="minorHAnsi" w:hAnsiTheme="minorHAnsi"/>
                <w:sz w:val="22"/>
              </w:rPr>
            </w:pPr>
            <w:r w:rsidRPr="009D6562">
              <w:rPr>
                <w:rFonts w:asciiTheme="minorHAnsi" w:hAnsiTheme="minorHAnsi"/>
                <w:sz w:val="22"/>
              </w:rPr>
              <w:t xml:space="preserve"> </w:t>
            </w:r>
          </w:p>
          <w:p w14:paraId="5368C68B"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Dokumentation welche Personen Kontakt zur betroffenen Person haben bzw. hatten</w:t>
            </w:r>
            <w:r>
              <w:rPr>
                <w:rFonts w:asciiTheme="minorHAnsi" w:hAnsiTheme="minorHAnsi"/>
                <w:sz w:val="22"/>
              </w:rPr>
              <w:t>,</w:t>
            </w:r>
            <w:r w:rsidRPr="009D6562">
              <w:rPr>
                <w:rFonts w:asciiTheme="minorHAnsi" w:hAnsiTheme="minorHAnsi"/>
                <w:sz w:val="22"/>
              </w:rPr>
              <w:t xml:space="preserve"> sowie Art des Kontaktes.  </w:t>
            </w:r>
          </w:p>
          <w:p w14:paraId="759593A4"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 </w:t>
            </w:r>
          </w:p>
        </w:tc>
      </w:tr>
      <w:tr w:rsidR="008411C5" w:rsidRPr="009D6562" w14:paraId="6868E79F" w14:textId="77777777" w:rsidTr="008411C5">
        <w:trPr>
          <w:trHeight w:val="1755"/>
        </w:trPr>
        <w:tc>
          <w:tcPr>
            <w:tcW w:w="1272" w:type="dxa"/>
            <w:tcBorders>
              <w:top w:val="single" w:sz="4" w:space="0" w:color="000000"/>
              <w:left w:val="single" w:sz="4" w:space="0" w:color="000000"/>
              <w:bottom w:val="single" w:sz="4" w:space="0" w:color="000000"/>
              <w:right w:val="single" w:sz="4" w:space="0" w:color="000000"/>
            </w:tcBorders>
          </w:tcPr>
          <w:p w14:paraId="76F9CF3A"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 </w:t>
            </w:r>
          </w:p>
        </w:tc>
        <w:tc>
          <w:tcPr>
            <w:tcW w:w="7557" w:type="dxa"/>
            <w:tcBorders>
              <w:top w:val="single" w:sz="4" w:space="0" w:color="000000"/>
              <w:left w:val="single" w:sz="4" w:space="0" w:color="000000"/>
              <w:bottom w:val="single" w:sz="4" w:space="0" w:color="000000"/>
              <w:right w:val="single" w:sz="4" w:space="0" w:color="000000"/>
            </w:tcBorders>
          </w:tcPr>
          <w:p w14:paraId="688FE180" w14:textId="77777777" w:rsidR="008411C5" w:rsidRPr="009D6562" w:rsidRDefault="008411C5" w:rsidP="008411C5">
            <w:pPr>
              <w:spacing w:after="2" w:line="276" w:lineRule="auto"/>
              <w:ind w:left="0" w:firstLine="0"/>
              <w:rPr>
                <w:rFonts w:asciiTheme="minorHAnsi" w:hAnsiTheme="minorHAnsi"/>
                <w:sz w:val="22"/>
              </w:rPr>
            </w:pPr>
            <w:r w:rsidRPr="009D6562">
              <w:rPr>
                <w:rFonts w:asciiTheme="minorHAnsi" w:hAnsiTheme="minorHAnsi"/>
                <w:sz w:val="22"/>
              </w:rPr>
              <w:t xml:space="preserve"> </w:t>
            </w:r>
          </w:p>
          <w:p w14:paraId="72CAC809" w14:textId="77777777" w:rsidR="008411C5" w:rsidRPr="009D6562" w:rsidRDefault="008411C5" w:rsidP="008411C5">
            <w:pPr>
              <w:spacing w:after="0" w:line="276" w:lineRule="auto"/>
              <w:ind w:left="0" w:firstLine="0"/>
              <w:rPr>
                <w:rFonts w:asciiTheme="minorHAnsi" w:hAnsiTheme="minorHAnsi"/>
                <w:sz w:val="22"/>
              </w:rPr>
            </w:pPr>
            <w:r w:rsidRPr="009D6562">
              <w:rPr>
                <w:rFonts w:asciiTheme="minorHAnsi" w:hAnsiTheme="minorHAnsi"/>
                <w:sz w:val="22"/>
              </w:rPr>
              <w:t xml:space="preserve">Sollte ein Erkrankungsfall bestätigt werden, erfolgen weitere Maßnahmen entsprechend den Anweisungen der örtlich zuständigen Gesundheitsbehörde. </w:t>
            </w:r>
          </w:p>
        </w:tc>
      </w:tr>
    </w:tbl>
    <w:p w14:paraId="1B8A9D66" w14:textId="58B6168C" w:rsidR="005A78DD" w:rsidRDefault="005A78DD" w:rsidP="008411C5">
      <w:pPr>
        <w:spacing w:after="0" w:line="276" w:lineRule="auto"/>
        <w:ind w:left="0" w:firstLine="0"/>
        <w:jc w:val="both"/>
        <w:rPr>
          <w:rFonts w:asciiTheme="minorHAnsi" w:hAnsiTheme="minorHAnsi"/>
          <w:sz w:val="22"/>
        </w:rPr>
      </w:pPr>
    </w:p>
    <w:p w14:paraId="5C8BD8B1" w14:textId="77777777" w:rsidR="005A78DD" w:rsidRDefault="005A78DD">
      <w:pPr>
        <w:spacing w:after="200" w:line="276" w:lineRule="auto"/>
        <w:ind w:left="0" w:firstLine="0"/>
        <w:rPr>
          <w:rFonts w:asciiTheme="minorHAnsi" w:hAnsiTheme="minorHAnsi"/>
          <w:sz w:val="22"/>
        </w:rPr>
      </w:pPr>
      <w:r>
        <w:rPr>
          <w:rFonts w:asciiTheme="minorHAnsi" w:hAnsiTheme="minorHAnsi"/>
          <w:sz w:val="22"/>
        </w:rPr>
        <w:br w:type="page"/>
      </w:r>
    </w:p>
    <w:p w14:paraId="4697BED4" w14:textId="24FADFB2" w:rsidR="008411C5" w:rsidRPr="005A78DD" w:rsidRDefault="008411C5" w:rsidP="005A78DD">
      <w:pPr>
        <w:pStyle w:val="Listenabsatz"/>
        <w:numPr>
          <w:ilvl w:val="0"/>
          <w:numId w:val="4"/>
        </w:numPr>
        <w:spacing w:after="0" w:line="276" w:lineRule="auto"/>
        <w:jc w:val="both"/>
        <w:rPr>
          <w:rFonts w:asciiTheme="minorHAnsi" w:hAnsiTheme="minorHAnsi"/>
          <w:b/>
          <w:bCs/>
          <w:color w:val="auto"/>
          <w:sz w:val="28"/>
          <w:szCs w:val="28"/>
        </w:rPr>
      </w:pPr>
      <w:r w:rsidRPr="005A78DD">
        <w:rPr>
          <w:rFonts w:asciiTheme="minorHAnsi" w:hAnsiTheme="minorHAnsi"/>
          <w:b/>
          <w:bCs/>
          <w:color w:val="auto"/>
          <w:sz w:val="28"/>
          <w:szCs w:val="28"/>
        </w:rPr>
        <w:lastRenderedPageBreak/>
        <w:t xml:space="preserve">Regelungen betreffend die Nutzung sanitärer Einrichtungen </w:t>
      </w:r>
    </w:p>
    <w:p w14:paraId="524C5FB1" w14:textId="5B316FD7" w:rsidR="008411C5" w:rsidRPr="008411C5" w:rsidRDefault="008411C5" w:rsidP="008411C5">
      <w:pPr>
        <w:autoSpaceDE w:val="0"/>
        <w:autoSpaceDN w:val="0"/>
        <w:adjustRightInd w:val="0"/>
        <w:spacing w:after="0" w:line="240" w:lineRule="auto"/>
        <w:ind w:left="0" w:firstLine="0"/>
        <w:rPr>
          <w:rFonts w:eastAsiaTheme="minorHAnsi"/>
          <w:sz w:val="23"/>
          <w:szCs w:val="23"/>
          <w:lang w:val="de-DE" w:eastAsia="en-US"/>
        </w:rPr>
      </w:pPr>
      <w:r w:rsidRPr="008411C5">
        <w:rPr>
          <w:rFonts w:eastAsiaTheme="minorHAnsi"/>
          <w:sz w:val="23"/>
          <w:szCs w:val="23"/>
          <w:lang w:val="de-DE" w:eastAsia="en-US"/>
        </w:rPr>
        <w:t xml:space="preserve">Hinweisschild zu Hygienemaßnahmen ist am Eingang gut sichtbar anzubringen. Beispiele finden Sie unter: </w:t>
      </w:r>
      <w:hyperlink r:id="rId13" w:history="1">
        <w:r w:rsidRPr="00AC0562">
          <w:rPr>
            <w:rStyle w:val="Hyperlink"/>
            <w:rFonts w:eastAsiaTheme="minorHAnsi"/>
            <w:sz w:val="23"/>
            <w:szCs w:val="23"/>
            <w:lang w:val="de-DE" w:eastAsia="en-US"/>
          </w:rPr>
          <w:t>www.bmbwf.gv.at/Ministerium/Informationspflicht/corona/corona_schutz.html</w:t>
        </w:r>
      </w:hyperlink>
      <w:r>
        <w:rPr>
          <w:rFonts w:eastAsiaTheme="minorHAnsi"/>
          <w:sz w:val="23"/>
          <w:szCs w:val="23"/>
          <w:lang w:val="de-DE" w:eastAsia="en-US"/>
        </w:rPr>
        <w:t xml:space="preserve"> </w:t>
      </w:r>
    </w:p>
    <w:p w14:paraId="56FFF3EC" w14:textId="77777777" w:rsidR="008411C5" w:rsidRPr="008411C5" w:rsidRDefault="008411C5" w:rsidP="008411C5">
      <w:pPr>
        <w:autoSpaceDE w:val="0"/>
        <w:autoSpaceDN w:val="0"/>
        <w:adjustRightInd w:val="0"/>
        <w:spacing w:after="0" w:line="240" w:lineRule="auto"/>
        <w:ind w:left="0" w:firstLine="0"/>
        <w:rPr>
          <w:rFonts w:eastAsiaTheme="minorHAnsi"/>
          <w:sz w:val="23"/>
          <w:szCs w:val="23"/>
          <w:lang w:val="de-DE" w:eastAsia="en-US"/>
        </w:rPr>
      </w:pPr>
    </w:p>
    <w:p w14:paraId="343D90C8" w14:textId="77777777" w:rsidR="008411C5" w:rsidRPr="008411C5" w:rsidRDefault="008411C5" w:rsidP="008411C5">
      <w:pPr>
        <w:pStyle w:val="Listenabsatz"/>
        <w:numPr>
          <w:ilvl w:val="0"/>
          <w:numId w:val="36"/>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Maßnahmen zur Reinigung und Optimierung der Raumhygiene samt Kontaktflächenreinigung (Wischdesinfektion statt Sprühdesinfektion). </w:t>
      </w:r>
    </w:p>
    <w:p w14:paraId="3C12F8B9" w14:textId="77777777" w:rsidR="008411C5" w:rsidRPr="008411C5" w:rsidRDefault="008411C5" w:rsidP="008411C5">
      <w:pPr>
        <w:pStyle w:val="Listenabsatz"/>
        <w:numPr>
          <w:ilvl w:val="0"/>
          <w:numId w:val="36"/>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Regelmäßige Reinigung der verwendeten Materialien, Kontaktflächen und regelmäßiges Lüften (zumindest 1x pro Stunde, wenn möglich Querlüften). </w:t>
      </w:r>
    </w:p>
    <w:p w14:paraId="33023860" w14:textId="77777777" w:rsidR="008411C5" w:rsidRPr="008411C5" w:rsidRDefault="008411C5" w:rsidP="008411C5">
      <w:pPr>
        <w:pStyle w:val="Listenabsatz"/>
        <w:numPr>
          <w:ilvl w:val="0"/>
          <w:numId w:val="36"/>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Möglichkeit der Händedesinfektion schaffen und für Kinder unerreichbar verwahren. </w:t>
      </w:r>
    </w:p>
    <w:p w14:paraId="77BD3A22" w14:textId="77777777" w:rsidR="008411C5" w:rsidRPr="008411C5" w:rsidRDefault="008411C5" w:rsidP="008411C5">
      <w:pPr>
        <w:pStyle w:val="Listenabsatz"/>
        <w:numPr>
          <w:ilvl w:val="0"/>
          <w:numId w:val="36"/>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Regelmäßig Hände mit Seife waschen oder mit Hände-Desinfektionsmittel desinfizieren. </w:t>
      </w:r>
    </w:p>
    <w:p w14:paraId="19CC87D3" w14:textId="77777777" w:rsidR="008411C5" w:rsidRPr="008411C5" w:rsidRDefault="008411C5" w:rsidP="008411C5">
      <w:pPr>
        <w:pStyle w:val="Listenabsatz"/>
        <w:numPr>
          <w:ilvl w:val="0"/>
          <w:numId w:val="36"/>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Die Verwendung derselben Handtücher durch unterschiedliche Personen ist auszuschließen. </w:t>
      </w:r>
    </w:p>
    <w:p w14:paraId="3A48B9DF" w14:textId="77777777" w:rsidR="008411C5" w:rsidRPr="005A78DD" w:rsidRDefault="008411C5" w:rsidP="008411C5">
      <w:pPr>
        <w:autoSpaceDE w:val="0"/>
        <w:autoSpaceDN w:val="0"/>
        <w:adjustRightInd w:val="0"/>
        <w:spacing w:after="0" w:line="240" w:lineRule="auto"/>
        <w:ind w:left="0" w:firstLine="0"/>
        <w:rPr>
          <w:rFonts w:asciiTheme="minorHAnsi" w:hAnsiTheme="minorHAnsi"/>
          <w:b/>
          <w:bCs/>
          <w:color w:val="auto"/>
          <w:sz w:val="22"/>
        </w:rPr>
      </w:pPr>
    </w:p>
    <w:p w14:paraId="612D9C15" w14:textId="4DC2BB59" w:rsidR="008411C5" w:rsidRPr="005A78DD" w:rsidRDefault="008411C5" w:rsidP="005A78DD">
      <w:pPr>
        <w:pStyle w:val="Listenabsatz"/>
        <w:numPr>
          <w:ilvl w:val="0"/>
          <w:numId w:val="4"/>
        </w:numPr>
        <w:spacing w:after="0" w:line="276" w:lineRule="auto"/>
        <w:jc w:val="both"/>
        <w:rPr>
          <w:rFonts w:asciiTheme="minorHAnsi" w:hAnsiTheme="minorHAnsi"/>
          <w:b/>
          <w:bCs/>
          <w:color w:val="auto"/>
          <w:sz w:val="28"/>
          <w:szCs w:val="28"/>
        </w:rPr>
      </w:pPr>
      <w:r w:rsidRPr="005A78DD">
        <w:rPr>
          <w:rFonts w:asciiTheme="minorHAnsi" w:hAnsiTheme="minorHAnsi"/>
          <w:b/>
          <w:bCs/>
          <w:color w:val="auto"/>
          <w:sz w:val="28"/>
          <w:szCs w:val="28"/>
        </w:rPr>
        <w:t xml:space="preserve"> Regelungen betreffend die Konsumation von Speisen und Getränken </w:t>
      </w:r>
    </w:p>
    <w:p w14:paraId="2E47FACF" w14:textId="77777777" w:rsidR="008411C5" w:rsidRPr="008411C5" w:rsidRDefault="008411C5" w:rsidP="008411C5">
      <w:pPr>
        <w:pStyle w:val="Listenabsatz"/>
        <w:numPr>
          <w:ilvl w:val="0"/>
          <w:numId w:val="38"/>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Keine geteilte Verwendung von Trinkbehältern, etc. </w:t>
      </w:r>
    </w:p>
    <w:p w14:paraId="7A39A050" w14:textId="77777777" w:rsidR="008411C5" w:rsidRPr="008411C5" w:rsidRDefault="008411C5" w:rsidP="008411C5">
      <w:pPr>
        <w:pStyle w:val="Listenabsatz"/>
        <w:numPr>
          <w:ilvl w:val="0"/>
          <w:numId w:val="38"/>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Konsumation im Sitzen. </w:t>
      </w:r>
    </w:p>
    <w:p w14:paraId="0C791B9F" w14:textId="77777777" w:rsidR="008411C5" w:rsidRPr="008411C5" w:rsidRDefault="008411C5" w:rsidP="008411C5">
      <w:pPr>
        <w:pStyle w:val="Listenabsatz"/>
        <w:numPr>
          <w:ilvl w:val="0"/>
          <w:numId w:val="38"/>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Ablauf der Ausgabe von Getränken und Speisen regeln. </w:t>
      </w:r>
    </w:p>
    <w:p w14:paraId="3D364AA6" w14:textId="77777777" w:rsidR="008411C5" w:rsidRPr="008411C5" w:rsidRDefault="008411C5" w:rsidP="008411C5">
      <w:pPr>
        <w:pStyle w:val="Listenabsatz"/>
        <w:numPr>
          <w:ilvl w:val="0"/>
          <w:numId w:val="38"/>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Selbstbedienung bei verpackten/abgedeckten Lebensmittel möglich. </w:t>
      </w:r>
    </w:p>
    <w:p w14:paraId="0712F9F4" w14:textId="627904F2" w:rsidR="008411C5" w:rsidRPr="005A78DD" w:rsidRDefault="008411C5" w:rsidP="008411C5">
      <w:pPr>
        <w:pStyle w:val="Listenabsatz"/>
        <w:spacing w:after="0" w:line="276" w:lineRule="auto"/>
        <w:ind w:left="502" w:firstLine="0"/>
        <w:jc w:val="both"/>
        <w:rPr>
          <w:rFonts w:asciiTheme="minorHAnsi" w:hAnsiTheme="minorHAnsi"/>
          <w:b/>
          <w:bCs/>
          <w:color w:val="auto"/>
          <w:sz w:val="22"/>
        </w:rPr>
      </w:pPr>
    </w:p>
    <w:p w14:paraId="19D8F5FA" w14:textId="288A029F" w:rsidR="008411C5" w:rsidRPr="005A78DD" w:rsidRDefault="008411C5" w:rsidP="005A78DD">
      <w:pPr>
        <w:pStyle w:val="Listenabsatz"/>
        <w:numPr>
          <w:ilvl w:val="0"/>
          <w:numId w:val="4"/>
        </w:numPr>
        <w:spacing w:after="0" w:line="276" w:lineRule="auto"/>
        <w:jc w:val="both"/>
        <w:rPr>
          <w:rFonts w:asciiTheme="minorHAnsi" w:hAnsiTheme="minorHAnsi"/>
          <w:b/>
          <w:bCs/>
          <w:color w:val="auto"/>
          <w:sz w:val="28"/>
          <w:szCs w:val="28"/>
        </w:rPr>
      </w:pPr>
      <w:r w:rsidRPr="005A78DD">
        <w:rPr>
          <w:rFonts w:asciiTheme="minorHAnsi" w:hAnsiTheme="minorHAnsi"/>
          <w:b/>
          <w:bCs/>
          <w:color w:val="auto"/>
          <w:sz w:val="28"/>
          <w:szCs w:val="28"/>
        </w:rPr>
        <w:t xml:space="preserve">Regelungen zur Steuerung der Personenströme und Regulierung der Anzahl der Personen </w:t>
      </w:r>
    </w:p>
    <w:p w14:paraId="317937C6" w14:textId="77777777" w:rsidR="008411C5" w:rsidRPr="008411C5" w:rsidRDefault="008411C5" w:rsidP="008411C5">
      <w:pPr>
        <w:pStyle w:val="Listenabsatz"/>
        <w:numPr>
          <w:ilvl w:val="0"/>
          <w:numId w:val="40"/>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Die Steuerung der Besucherströme ist so zu gestalten, dass es zu keinen Ansammlungen von größeren Personengruppen kommt. Besondere Bedeutung kommt hierbei Orten zu, bei denen es erfahrungsgemäß zu Personenansammlungen kommt. Diese sind beispielsweise: Eingangs- und Ausgangsbereich, Garderoben, Sanitäranlagen. </w:t>
      </w:r>
    </w:p>
    <w:p w14:paraId="277DFE9D" w14:textId="77777777" w:rsidR="008411C5" w:rsidRPr="008411C5" w:rsidRDefault="008411C5" w:rsidP="008411C5">
      <w:pPr>
        <w:pStyle w:val="Listenabsatz"/>
        <w:numPr>
          <w:ilvl w:val="0"/>
          <w:numId w:val="40"/>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Vermeidung von Ansammlungen beim Eintreffen und Verlassen der Einrichtung. </w:t>
      </w:r>
    </w:p>
    <w:p w14:paraId="60FBCBE3" w14:textId="77777777" w:rsidR="008411C5" w:rsidRPr="008411C5" w:rsidRDefault="008411C5" w:rsidP="008411C5">
      <w:pPr>
        <w:pStyle w:val="Listenabsatz"/>
        <w:numPr>
          <w:ilvl w:val="0"/>
          <w:numId w:val="40"/>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Zeitliche Staffelung zum Beispiel durch Programmgestaltung. </w:t>
      </w:r>
    </w:p>
    <w:p w14:paraId="749DF1B7" w14:textId="77777777" w:rsidR="008411C5" w:rsidRPr="008411C5" w:rsidRDefault="008411C5" w:rsidP="008411C5">
      <w:pPr>
        <w:pStyle w:val="Listenabsatz"/>
        <w:numPr>
          <w:ilvl w:val="0"/>
          <w:numId w:val="40"/>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Terminvereinbarungen werden empfohlen. Vorherige Terminvereinbarungen sind am besten schriftlich (Mail, Chat, etc.) zu bestätigen. </w:t>
      </w:r>
    </w:p>
    <w:p w14:paraId="6F5B07F2" w14:textId="15D9A0C9" w:rsidR="008411C5" w:rsidRDefault="008411C5" w:rsidP="008411C5">
      <w:pPr>
        <w:pStyle w:val="Listenabsatz"/>
        <w:numPr>
          <w:ilvl w:val="0"/>
          <w:numId w:val="40"/>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Festlegen eines Einbahnleitsystems. </w:t>
      </w:r>
    </w:p>
    <w:p w14:paraId="58FA0620" w14:textId="77777777" w:rsidR="008411C5" w:rsidRPr="008411C5" w:rsidRDefault="008411C5" w:rsidP="008411C5">
      <w:pPr>
        <w:pStyle w:val="Listenabsatz"/>
        <w:autoSpaceDE w:val="0"/>
        <w:autoSpaceDN w:val="0"/>
        <w:adjustRightInd w:val="0"/>
        <w:spacing w:after="0" w:line="240" w:lineRule="auto"/>
        <w:ind w:firstLine="0"/>
        <w:rPr>
          <w:rFonts w:eastAsiaTheme="minorHAnsi"/>
          <w:sz w:val="23"/>
          <w:szCs w:val="23"/>
          <w:lang w:val="de-DE" w:eastAsia="en-US"/>
        </w:rPr>
      </w:pPr>
    </w:p>
    <w:p w14:paraId="717E0350" w14:textId="265EF4BD" w:rsidR="008411C5" w:rsidRPr="005A78DD" w:rsidRDefault="008411C5" w:rsidP="005A78DD">
      <w:pPr>
        <w:pStyle w:val="Listenabsatz"/>
        <w:numPr>
          <w:ilvl w:val="0"/>
          <w:numId w:val="4"/>
        </w:numPr>
        <w:spacing w:after="0" w:line="276" w:lineRule="auto"/>
        <w:jc w:val="both"/>
        <w:rPr>
          <w:rFonts w:asciiTheme="minorHAnsi" w:hAnsiTheme="minorHAnsi"/>
          <w:b/>
          <w:bCs/>
          <w:color w:val="auto"/>
          <w:sz w:val="28"/>
          <w:szCs w:val="28"/>
        </w:rPr>
      </w:pPr>
      <w:r w:rsidRPr="005A78DD">
        <w:rPr>
          <w:rFonts w:asciiTheme="minorHAnsi" w:hAnsiTheme="minorHAnsi"/>
          <w:b/>
          <w:bCs/>
          <w:color w:val="auto"/>
          <w:sz w:val="28"/>
          <w:szCs w:val="28"/>
        </w:rPr>
        <w:t xml:space="preserve">Regelungen betreffend Entzerrungsmaßnahmen wie Absperrungen und Bodenmarkierungen </w:t>
      </w:r>
    </w:p>
    <w:p w14:paraId="079E8086" w14:textId="77777777" w:rsidR="008411C5" w:rsidRPr="008411C5" w:rsidRDefault="008411C5" w:rsidP="008411C5">
      <w:pPr>
        <w:pStyle w:val="Listenabsatz"/>
        <w:numPr>
          <w:ilvl w:val="0"/>
          <w:numId w:val="42"/>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Markierungen anbringen. </w:t>
      </w:r>
    </w:p>
    <w:p w14:paraId="534A9BF4" w14:textId="77777777" w:rsidR="008411C5" w:rsidRPr="008411C5" w:rsidRDefault="008411C5" w:rsidP="008411C5">
      <w:pPr>
        <w:pStyle w:val="Listenabsatz"/>
        <w:numPr>
          <w:ilvl w:val="0"/>
          <w:numId w:val="42"/>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Terminvereinbarungen werden empfohlen. Vorherige Terminvereinbarungen sind am besten schriftlich (Mail, Chat, etc.) zu bestätigen. </w:t>
      </w:r>
    </w:p>
    <w:p w14:paraId="7169CE80" w14:textId="365E0216" w:rsidR="008411C5" w:rsidRDefault="008411C5" w:rsidP="008411C5">
      <w:pPr>
        <w:pStyle w:val="Listenabsatz"/>
        <w:numPr>
          <w:ilvl w:val="0"/>
          <w:numId w:val="42"/>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Festlegen eines Einbahnleitsystems. </w:t>
      </w:r>
    </w:p>
    <w:p w14:paraId="4F82CD9F" w14:textId="77777777" w:rsidR="008411C5" w:rsidRPr="008411C5" w:rsidRDefault="008411C5" w:rsidP="008411C5">
      <w:pPr>
        <w:pStyle w:val="Listenabsatz"/>
        <w:autoSpaceDE w:val="0"/>
        <w:autoSpaceDN w:val="0"/>
        <w:adjustRightInd w:val="0"/>
        <w:spacing w:after="0" w:line="240" w:lineRule="auto"/>
        <w:ind w:firstLine="0"/>
        <w:rPr>
          <w:rFonts w:eastAsiaTheme="minorHAnsi"/>
          <w:sz w:val="23"/>
          <w:szCs w:val="23"/>
          <w:lang w:val="de-DE" w:eastAsia="en-US"/>
        </w:rPr>
      </w:pPr>
    </w:p>
    <w:p w14:paraId="750F6500" w14:textId="135CDAD8" w:rsidR="008411C5" w:rsidRPr="005A78DD" w:rsidRDefault="008411C5" w:rsidP="005A78DD">
      <w:pPr>
        <w:pStyle w:val="Listenabsatz"/>
        <w:numPr>
          <w:ilvl w:val="0"/>
          <w:numId w:val="4"/>
        </w:numPr>
        <w:spacing w:after="0" w:line="276" w:lineRule="auto"/>
        <w:jc w:val="both"/>
        <w:rPr>
          <w:rFonts w:asciiTheme="minorHAnsi" w:hAnsiTheme="minorHAnsi"/>
          <w:b/>
          <w:bCs/>
          <w:color w:val="auto"/>
          <w:sz w:val="28"/>
          <w:szCs w:val="28"/>
        </w:rPr>
      </w:pPr>
      <w:r w:rsidRPr="005A78DD">
        <w:rPr>
          <w:rFonts w:asciiTheme="minorHAnsi" w:hAnsiTheme="minorHAnsi"/>
          <w:b/>
          <w:bCs/>
          <w:color w:val="auto"/>
          <w:sz w:val="28"/>
          <w:szCs w:val="28"/>
        </w:rPr>
        <w:t xml:space="preserve">Vorgaben zur Schulung der Mitarbeiter in Bezug auf Hygienemaßnahmen und die Durchführung eines SARS-CoV-2-Antigentests </w:t>
      </w:r>
    </w:p>
    <w:p w14:paraId="7CDCBC00" w14:textId="77777777" w:rsidR="008411C5" w:rsidRPr="008411C5" w:rsidRDefault="008411C5" w:rsidP="008411C5">
      <w:pPr>
        <w:pStyle w:val="Listenabsatz"/>
        <w:numPr>
          <w:ilvl w:val="0"/>
          <w:numId w:val="44"/>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Altersadäquate Aufklärung der Kinder/Jugendlichen über Hygiene (Husten/Niesen in die Armbeuge, einmaliger Gebrauch von Taschentüchern etc.). </w:t>
      </w:r>
    </w:p>
    <w:p w14:paraId="1D993EB7" w14:textId="77777777" w:rsidR="008411C5" w:rsidRPr="008411C5" w:rsidRDefault="008411C5" w:rsidP="008411C5">
      <w:pPr>
        <w:pStyle w:val="Listenabsatz"/>
        <w:numPr>
          <w:ilvl w:val="0"/>
          <w:numId w:val="44"/>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Bereitstellung von Masken, Einmalhandschuhe, etc. </w:t>
      </w:r>
    </w:p>
    <w:p w14:paraId="135BECCD" w14:textId="77777777" w:rsidR="008411C5" w:rsidRPr="008411C5" w:rsidRDefault="008411C5" w:rsidP="008411C5">
      <w:pPr>
        <w:pStyle w:val="Listenabsatz"/>
        <w:numPr>
          <w:ilvl w:val="0"/>
          <w:numId w:val="44"/>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Schulung zur Testkontrolle / Interpretation der Tests. </w:t>
      </w:r>
    </w:p>
    <w:p w14:paraId="145A97C0" w14:textId="77777777" w:rsidR="008411C5" w:rsidRPr="008411C5" w:rsidRDefault="008411C5" w:rsidP="008411C5">
      <w:pPr>
        <w:pStyle w:val="Listenabsatz"/>
        <w:numPr>
          <w:ilvl w:val="0"/>
          <w:numId w:val="44"/>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lastRenderedPageBreak/>
        <w:t xml:space="preserve">Entsorgung der gebrauchten Tests. </w:t>
      </w:r>
    </w:p>
    <w:p w14:paraId="2573355C" w14:textId="77777777" w:rsidR="008411C5" w:rsidRPr="008411C5" w:rsidRDefault="008411C5" w:rsidP="008411C5">
      <w:pPr>
        <w:pStyle w:val="Listenabsatz"/>
        <w:numPr>
          <w:ilvl w:val="0"/>
          <w:numId w:val="44"/>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Informationsmaterialien für die Tests zur Eigenanwendung an Schulen: https://www.bmbwf.gv.at/Themen/schule/beratung/corona/selbsttest.html </w:t>
      </w:r>
    </w:p>
    <w:p w14:paraId="6389A9B0" w14:textId="7143A74F" w:rsidR="008411C5" w:rsidRDefault="008411C5" w:rsidP="008411C5">
      <w:pPr>
        <w:pStyle w:val="Listenabsatz"/>
        <w:numPr>
          <w:ilvl w:val="0"/>
          <w:numId w:val="44"/>
        </w:numPr>
        <w:autoSpaceDE w:val="0"/>
        <w:autoSpaceDN w:val="0"/>
        <w:adjustRightInd w:val="0"/>
        <w:spacing w:after="0" w:line="240" w:lineRule="auto"/>
        <w:rPr>
          <w:rFonts w:eastAsiaTheme="minorHAnsi"/>
          <w:sz w:val="23"/>
          <w:szCs w:val="23"/>
          <w:lang w:val="de-DE" w:eastAsia="en-US"/>
        </w:rPr>
      </w:pPr>
      <w:r w:rsidRPr="008411C5">
        <w:rPr>
          <w:rFonts w:eastAsiaTheme="minorHAnsi"/>
          <w:sz w:val="23"/>
          <w:szCs w:val="23"/>
          <w:lang w:val="de-DE" w:eastAsia="en-US"/>
        </w:rPr>
        <w:t xml:space="preserve">Informationsmaterialien der Kooperation gemeinsam Lesen (Österreichisches Jugendrotkreuz und Österreichischer </w:t>
      </w:r>
      <w:proofErr w:type="spellStart"/>
      <w:r w:rsidRPr="008411C5">
        <w:rPr>
          <w:rFonts w:eastAsiaTheme="minorHAnsi"/>
          <w:sz w:val="23"/>
          <w:szCs w:val="23"/>
          <w:lang w:val="de-DE" w:eastAsia="en-US"/>
        </w:rPr>
        <w:t>Buchklub</w:t>
      </w:r>
      <w:proofErr w:type="spellEnd"/>
      <w:r w:rsidRPr="008411C5">
        <w:rPr>
          <w:rFonts w:eastAsiaTheme="minorHAnsi"/>
          <w:sz w:val="23"/>
          <w:szCs w:val="23"/>
          <w:lang w:val="de-DE" w:eastAsia="en-US"/>
        </w:rPr>
        <w:t xml:space="preserve"> der Jugend): https://www.gemeinsamlesen.at/corona </w:t>
      </w:r>
    </w:p>
    <w:p w14:paraId="4B7667FA" w14:textId="77777777" w:rsidR="008411C5" w:rsidRPr="008411C5" w:rsidRDefault="008411C5" w:rsidP="005A78DD">
      <w:pPr>
        <w:pStyle w:val="Listenabsatz"/>
        <w:autoSpaceDE w:val="0"/>
        <w:autoSpaceDN w:val="0"/>
        <w:adjustRightInd w:val="0"/>
        <w:spacing w:after="0" w:line="240" w:lineRule="auto"/>
        <w:ind w:firstLine="0"/>
        <w:rPr>
          <w:rFonts w:eastAsiaTheme="minorHAnsi"/>
          <w:sz w:val="23"/>
          <w:szCs w:val="23"/>
          <w:lang w:val="de-DE" w:eastAsia="en-US"/>
        </w:rPr>
      </w:pPr>
    </w:p>
    <w:p w14:paraId="52914093" w14:textId="219ECD23" w:rsidR="00C1132F" w:rsidRPr="009D6562" w:rsidRDefault="00C1132F" w:rsidP="009D6562">
      <w:pPr>
        <w:pStyle w:val="Listenabsatz"/>
        <w:numPr>
          <w:ilvl w:val="0"/>
          <w:numId w:val="4"/>
        </w:numPr>
        <w:spacing w:after="0" w:line="276" w:lineRule="auto"/>
        <w:jc w:val="both"/>
        <w:rPr>
          <w:rFonts w:asciiTheme="minorHAnsi" w:hAnsiTheme="minorHAnsi"/>
          <w:b/>
          <w:bCs/>
          <w:color w:val="auto"/>
          <w:sz w:val="28"/>
          <w:szCs w:val="28"/>
        </w:rPr>
      </w:pPr>
      <w:r w:rsidRPr="009D6562">
        <w:rPr>
          <w:rFonts w:asciiTheme="minorHAnsi" w:hAnsiTheme="minorHAnsi"/>
          <w:b/>
          <w:bCs/>
          <w:color w:val="auto"/>
          <w:sz w:val="28"/>
          <w:szCs w:val="28"/>
        </w:rPr>
        <w:t xml:space="preserve">Maßnahmen zur Schulung der Betreuerinnen und Betreuer </w:t>
      </w:r>
    </w:p>
    <w:p w14:paraId="29672C7B" w14:textId="77777777" w:rsidR="00684C15" w:rsidRPr="009D6562" w:rsidRDefault="00684C15" w:rsidP="009D6562">
      <w:pPr>
        <w:spacing w:after="0" w:line="276" w:lineRule="auto"/>
        <w:ind w:left="-5" w:right="2"/>
        <w:jc w:val="both"/>
        <w:rPr>
          <w:rFonts w:asciiTheme="minorHAnsi" w:hAnsiTheme="minorHAnsi"/>
          <w:sz w:val="22"/>
        </w:rPr>
      </w:pPr>
      <w:r w:rsidRPr="009D6562">
        <w:rPr>
          <w:rFonts w:asciiTheme="minorHAnsi" w:hAnsiTheme="minorHAnsi"/>
          <w:sz w:val="22"/>
        </w:rPr>
        <w:t xml:space="preserve">Pädagoginnen und Pädagogen sowie das gesamte Betreuungspersonal ist von der </w:t>
      </w:r>
      <w:r w:rsidR="00896478">
        <w:rPr>
          <w:rFonts w:asciiTheme="minorHAnsi" w:hAnsiTheme="minorHAnsi"/>
          <w:sz w:val="22"/>
        </w:rPr>
        <w:t>Leitung</w:t>
      </w:r>
      <w:r w:rsidRPr="009D6562">
        <w:rPr>
          <w:rFonts w:asciiTheme="minorHAnsi" w:hAnsiTheme="minorHAnsi"/>
          <w:sz w:val="22"/>
        </w:rPr>
        <w:t xml:space="preserve"> oder den </w:t>
      </w:r>
      <w:r w:rsidR="00203C9D">
        <w:rPr>
          <w:rFonts w:asciiTheme="minorHAnsi" w:hAnsiTheme="minorHAnsi"/>
          <w:sz w:val="22"/>
        </w:rPr>
        <w:t>v</w:t>
      </w:r>
      <w:r w:rsidR="00203C9D" w:rsidRPr="009D6562">
        <w:rPr>
          <w:rFonts w:asciiTheme="minorHAnsi" w:hAnsiTheme="minorHAnsi"/>
          <w:sz w:val="22"/>
        </w:rPr>
        <w:t xml:space="preserve">erantwortlichen </w:t>
      </w:r>
      <w:r w:rsidRPr="009D6562">
        <w:rPr>
          <w:rFonts w:asciiTheme="minorHAnsi" w:hAnsiTheme="minorHAnsi"/>
          <w:sz w:val="22"/>
        </w:rPr>
        <w:t xml:space="preserve">Personen der Einrichtung/Pfarren entsprechend zu schulen. </w:t>
      </w:r>
    </w:p>
    <w:p w14:paraId="762245CB" w14:textId="77777777" w:rsidR="00684C15" w:rsidRPr="009D6562" w:rsidRDefault="00684C15" w:rsidP="009D6562">
      <w:pPr>
        <w:spacing w:after="0" w:line="276" w:lineRule="auto"/>
        <w:ind w:left="-5" w:right="2"/>
        <w:jc w:val="both"/>
        <w:rPr>
          <w:rFonts w:asciiTheme="minorHAnsi" w:hAnsiTheme="minorHAnsi"/>
          <w:b/>
          <w:bCs/>
          <w:sz w:val="22"/>
        </w:rPr>
      </w:pPr>
      <w:r w:rsidRPr="009D6562">
        <w:rPr>
          <w:rFonts w:asciiTheme="minorHAnsi" w:hAnsiTheme="minorHAnsi"/>
          <w:b/>
          <w:bCs/>
          <w:sz w:val="22"/>
        </w:rPr>
        <w:t>Inhalte:</w:t>
      </w:r>
    </w:p>
    <w:p w14:paraId="1BDC7828" w14:textId="77777777" w:rsidR="00684C15" w:rsidRPr="009D6562" w:rsidRDefault="00684C15" w:rsidP="009D6562">
      <w:pPr>
        <w:pStyle w:val="Listenabsatz"/>
        <w:numPr>
          <w:ilvl w:val="0"/>
          <w:numId w:val="9"/>
        </w:numPr>
        <w:spacing w:after="0" w:line="276" w:lineRule="auto"/>
        <w:ind w:right="2"/>
        <w:jc w:val="both"/>
        <w:rPr>
          <w:rFonts w:asciiTheme="minorHAnsi" w:hAnsiTheme="minorHAnsi"/>
          <w:sz w:val="22"/>
        </w:rPr>
      </w:pPr>
      <w:r w:rsidRPr="009D6562">
        <w:rPr>
          <w:rFonts w:asciiTheme="minorHAnsi" w:hAnsiTheme="minorHAnsi"/>
          <w:sz w:val="22"/>
        </w:rPr>
        <w:t>Maßnahmen laut Präventionskonzept</w:t>
      </w:r>
    </w:p>
    <w:p w14:paraId="73FA504C" w14:textId="77777777" w:rsidR="00684C15" w:rsidRPr="009D6562" w:rsidRDefault="00684C15" w:rsidP="009D6562">
      <w:pPr>
        <w:pStyle w:val="Listenabsatz"/>
        <w:numPr>
          <w:ilvl w:val="0"/>
          <w:numId w:val="9"/>
        </w:numPr>
        <w:spacing w:after="0" w:line="276" w:lineRule="auto"/>
        <w:ind w:right="2"/>
        <w:jc w:val="both"/>
        <w:rPr>
          <w:rFonts w:asciiTheme="minorHAnsi" w:hAnsiTheme="minorHAnsi"/>
          <w:sz w:val="22"/>
        </w:rPr>
      </w:pPr>
      <w:r w:rsidRPr="009D6562">
        <w:rPr>
          <w:rFonts w:asciiTheme="minorHAnsi" w:hAnsiTheme="minorHAnsi"/>
          <w:sz w:val="22"/>
        </w:rPr>
        <w:t>Symptome einer COVID-19-Infektion</w:t>
      </w:r>
    </w:p>
    <w:p w14:paraId="64E77588" w14:textId="77777777" w:rsidR="00684C15" w:rsidRPr="009D6562" w:rsidRDefault="00684C15" w:rsidP="009D6562">
      <w:pPr>
        <w:pStyle w:val="Listenabsatz"/>
        <w:numPr>
          <w:ilvl w:val="0"/>
          <w:numId w:val="9"/>
        </w:numPr>
        <w:spacing w:after="0" w:line="276" w:lineRule="auto"/>
        <w:ind w:right="366"/>
        <w:jc w:val="both"/>
        <w:rPr>
          <w:rFonts w:asciiTheme="minorHAnsi" w:hAnsiTheme="minorHAnsi"/>
          <w:sz w:val="22"/>
        </w:rPr>
      </w:pPr>
      <w:r w:rsidRPr="009D6562">
        <w:rPr>
          <w:rFonts w:asciiTheme="minorHAnsi" w:hAnsiTheme="minorHAnsi"/>
          <w:sz w:val="22"/>
        </w:rPr>
        <w:t>Erforderliche Hygieneregelungen und altersadäquate Erklärung des Themas</w:t>
      </w:r>
    </w:p>
    <w:p w14:paraId="1E94E169" w14:textId="77777777" w:rsidR="00684C15" w:rsidRPr="009D6562" w:rsidRDefault="00684C15" w:rsidP="009D6562">
      <w:pPr>
        <w:pStyle w:val="Listenabsatz"/>
        <w:numPr>
          <w:ilvl w:val="0"/>
          <w:numId w:val="9"/>
        </w:numPr>
        <w:spacing w:after="0" w:line="276" w:lineRule="auto"/>
        <w:ind w:right="366"/>
        <w:jc w:val="both"/>
        <w:rPr>
          <w:rFonts w:asciiTheme="minorHAnsi" w:hAnsiTheme="minorHAnsi"/>
          <w:sz w:val="22"/>
        </w:rPr>
      </w:pPr>
      <w:r w:rsidRPr="009D6562">
        <w:rPr>
          <w:rFonts w:asciiTheme="minorHAnsi" w:hAnsiTheme="minorHAnsi"/>
          <w:sz w:val="22"/>
        </w:rPr>
        <w:t>Vorgehen beim Auftreten von Symptomen und im Verdachtsfall</w:t>
      </w:r>
    </w:p>
    <w:p w14:paraId="50984E6A" w14:textId="77777777" w:rsidR="00684C15" w:rsidRPr="009D6562" w:rsidRDefault="00684C15" w:rsidP="009D6562">
      <w:pPr>
        <w:spacing w:after="0" w:line="276" w:lineRule="auto"/>
        <w:jc w:val="both"/>
        <w:rPr>
          <w:rFonts w:asciiTheme="minorHAnsi" w:hAnsiTheme="minorHAnsi"/>
          <w:sz w:val="22"/>
        </w:rPr>
      </w:pPr>
    </w:p>
    <w:p w14:paraId="7E05071B" w14:textId="77777777" w:rsidR="00684C15" w:rsidRPr="009D6562" w:rsidRDefault="00684C15" w:rsidP="009D6562">
      <w:pPr>
        <w:spacing w:after="0" w:line="276" w:lineRule="auto"/>
        <w:ind w:left="0" w:firstLine="0"/>
        <w:jc w:val="both"/>
        <w:rPr>
          <w:rFonts w:asciiTheme="minorHAnsi" w:hAnsiTheme="minorHAnsi"/>
          <w:sz w:val="22"/>
        </w:rPr>
      </w:pPr>
      <w:r w:rsidRPr="009D6562">
        <w:rPr>
          <w:rFonts w:asciiTheme="minorHAnsi" w:hAnsiTheme="minorHAnsi"/>
          <w:sz w:val="22"/>
        </w:rPr>
        <w:t>Schulungen können in einer Teambesprechung von einer mit den Regelungen und dem Präventionskonzept vertrauten Person durchgeführt werden.</w:t>
      </w:r>
    </w:p>
    <w:p w14:paraId="21EE8568" w14:textId="77777777" w:rsidR="00684C15" w:rsidRPr="009D6562" w:rsidRDefault="00684C15" w:rsidP="009D6562">
      <w:pPr>
        <w:spacing w:after="0" w:line="276" w:lineRule="auto"/>
        <w:ind w:left="0" w:firstLine="0"/>
        <w:jc w:val="both"/>
        <w:rPr>
          <w:rFonts w:asciiTheme="minorHAnsi" w:hAnsiTheme="minorHAnsi"/>
          <w:sz w:val="22"/>
        </w:rPr>
      </w:pPr>
    </w:p>
    <w:p w14:paraId="56809E27" w14:textId="77777777" w:rsidR="00684C15" w:rsidRPr="009D6562" w:rsidRDefault="00684C15" w:rsidP="009D6562">
      <w:pPr>
        <w:spacing w:after="0" w:line="276" w:lineRule="auto"/>
        <w:ind w:right="2"/>
        <w:jc w:val="both"/>
        <w:rPr>
          <w:rFonts w:asciiTheme="minorHAnsi" w:hAnsiTheme="minorHAnsi"/>
          <w:sz w:val="22"/>
        </w:rPr>
      </w:pPr>
      <w:r w:rsidRPr="009D6562">
        <w:rPr>
          <w:rFonts w:asciiTheme="minorHAnsi" w:hAnsiTheme="minorHAnsi"/>
          <w:sz w:val="22"/>
        </w:rPr>
        <w:t xml:space="preserve">Händigen Sie den Mitarbeiterinnen und Mitarbeitern das Präventionskonzept sowie ein Infoblatt zu </w:t>
      </w:r>
      <w:r w:rsidR="00203C9D">
        <w:rPr>
          <w:rFonts w:asciiTheme="minorHAnsi" w:hAnsiTheme="minorHAnsi"/>
          <w:sz w:val="22"/>
        </w:rPr>
        <w:t xml:space="preserve">den </w:t>
      </w:r>
      <w:r w:rsidRPr="009D6562">
        <w:rPr>
          <w:rFonts w:asciiTheme="minorHAnsi" w:hAnsiTheme="minorHAnsi"/>
          <w:sz w:val="22"/>
        </w:rPr>
        <w:t>Symptomen aus und fertigen Sie eine Unterschriftenliste mit Datum an.</w:t>
      </w:r>
    </w:p>
    <w:p w14:paraId="1F4020ED" w14:textId="77777777" w:rsidR="00684C15" w:rsidRPr="009D6562" w:rsidRDefault="00684C15" w:rsidP="009D6562">
      <w:pPr>
        <w:spacing w:after="0" w:line="276" w:lineRule="auto"/>
        <w:ind w:left="0" w:right="2" w:firstLine="0"/>
        <w:jc w:val="both"/>
        <w:rPr>
          <w:rFonts w:asciiTheme="minorHAnsi" w:hAnsiTheme="minorHAnsi"/>
          <w:sz w:val="22"/>
        </w:rPr>
      </w:pPr>
    </w:p>
    <w:p w14:paraId="7A3BE701" w14:textId="32F98F78" w:rsidR="00684C15" w:rsidRPr="009D6562" w:rsidRDefault="00684C15" w:rsidP="00FC372E">
      <w:pPr>
        <w:spacing w:after="0" w:line="276" w:lineRule="auto"/>
        <w:ind w:left="0" w:right="2" w:firstLine="0"/>
        <w:jc w:val="both"/>
        <w:rPr>
          <w:rFonts w:asciiTheme="minorHAnsi" w:hAnsiTheme="minorHAnsi"/>
          <w:sz w:val="22"/>
        </w:rPr>
      </w:pPr>
      <w:r w:rsidRPr="009D6562">
        <w:rPr>
          <w:rFonts w:asciiTheme="minorHAnsi" w:hAnsiTheme="minorHAnsi"/>
          <w:sz w:val="22"/>
        </w:rPr>
        <w:t>Neben der Einhaltung der Hygienemaßnahmen ist es auch zentral, das Thema COVID-19 altersadäquat bei Kindern</w:t>
      </w:r>
      <w:r w:rsidR="00724079">
        <w:rPr>
          <w:rFonts w:asciiTheme="minorHAnsi" w:hAnsiTheme="minorHAnsi"/>
          <w:sz w:val="22"/>
        </w:rPr>
        <w:t xml:space="preserve"> und Jugendlichen</w:t>
      </w:r>
      <w:r w:rsidRPr="009D6562">
        <w:rPr>
          <w:rFonts w:asciiTheme="minorHAnsi" w:hAnsiTheme="minorHAnsi"/>
          <w:sz w:val="22"/>
        </w:rPr>
        <w:t xml:space="preserve"> zu thematisieren und zu erklären, warum ein bestimmtes Verhalten für alle notwendig ist.</w:t>
      </w:r>
      <w:r w:rsidR="00C1132F" w:rsidRPr="009D6562">
        <w:rPr>
          <w:rFonts w:asciiTheme="minorHAnsi" w:hAnsiTheme="minorHAnsi"/>
          <w:sz w:val="22"/>
        </w:rPr>
        <w:t xml:space="preserve"> </w:t>
      </w:r>
    </w:p>
    <w:p w14:paraId="671A196E" w14:textId="77777777" w:rsidR="00341F5D" w:rsidRPr="009D6562" w:rsidRDefault="00341F5D" w:rsidP="009D6562">
      <w:pPr>
        <w:spacing w:after="0" w:line="276" w:lineRule="auto"/>
        <w:jc w:val="both"/>
        <w:rPr>
          <w:rFonts w:asciiTheme="minorHAnsi" w:hAnsiTheme="minorHAnsi"/>
          <w:sz w:val="22"/>
        </w:rPr>
      </w:pPr>
    </w:p>
    <w:p w14:paraId="71EC74C1" w14:textId="13BF88D8" w:rsidR="00C1132F" w:rsidRDefault="00C1132F" w:rsidP="009D6562">
      <w:pPr>
        <w:pStyle w:val="Listenabsatz"/>
        <w:numPr>
          <w:ilvl w:val="0"/>
          <w:numId w:val="4"/>
        </w:numPr>
        <w:spacing w:after="0" w:line="276" w:lineRule="auto"/>
        <w:jc w:val="both"/>
        <w:rPr>
          <w:rFonts w:asciiTheme="minorHAnsi" w:hAnsiTheme="minorHAnsi"/>
          <w:b/>
          <w:bCs/>
          <w:color w:val="auto"/>
          <w:sz w:val="28"/>
          <w:szCs w:val="28"/>
        </w:rPr>
      </w:pPr>
      <w:r w:rsidRPr="009D6562">
        <w:rPr>
          <w:rFonts w:asciiTheme="minorHAnsi" w:hAnsiTheme="minorHAnsi"/>
          <w:b/>
          <w:bCs/>
          <w:color w:val="auto"/>
          <w:sz w:val="28"/>
          <w:szCs w:val="28"/>
        </w:rPr>
        <w:t>Organisatorische Maßnahmen</w:t>
      </w:r>
    </w:p>
    <w:p w14:paraId="35F18C14" w14:textId="485B6874" w:rsidR="00C2027F" w:rsidRPr="00C2027F" w:rsidRDefault="00C2027F" w:rsidP="00C2027F">
      <w:pPr>
        <w:shd w:val="clear" w:color="auto" w:fill="FFFFFF"/>
        <w:spacing w:after="0" w:line="276" w:lineRule="auto"/>
        <w:rPr>
          <w:rFonts w:asciiTheme="minorHAnsi" w:eastAsia="Times New Roman" w:hAnsiTheme="minorHAnsi" w:cstheme="minorHAnsi"/>
          <w:b/>
          <w:bCs/>
          <w:sz w:val="22"/>
          <w:lang w:eastAsia="de-DE"/>
        </w:rPr>
      </w:pPr>
      <w:r w:rsidRPr="00C2027F">
        <w:rPr>
          <w:rFonts w:asciiTheme="minorHAnsi" w:eastAsia="Times New Roman" w:hAnsiTheme="minorHAnsi" w:cstheme="minorHAnsi"/>
          <w:b/>
          <w:bCs/>
          <w:sz w:val="22"/>
          <w:lang w:eastAsia="de-DE"/>
        </w:rPr>
        <w:t xml:space="preserve">Das </w:t>
      </w:r>
      <w:r>
        <w:rPr>
          <w:rFonts w:asciiTheme="minorHAnsi" w:eastAsia="Times New Roman" w:hAnsiTheme="minorHAnsi" w:cstheme="minorHAnsi"/>
          <w:b/>
          <w:bCs/>
          <w:sz w:val="22"/>
          <w:lang w:eastAsia="de-DE"/>
        </w:rPr>
        <w:t>T</w:t>
      </w:r>
      <w:r w:rsidRPr="00C2027F">
        <w:rPr>
          <w:rFonts w:asciiTheme="minorHAnsi" w:eastAsia="Times New Roman" w:hAnsiTheme="minorHAnsi" w:cstheme="minorHAnsi"/>
          <w:b/>
          <w:bCs/>
          <w:sz w:val="22"/>
          <w:lang w:eastAsia="de-DE"/>
        </w:rPr>
        <w:t>ragen der Maske und der Mindestabstand:</w:t>
      </w:r>
    </w:p>
    <w:p w14:paraId="1AE939C3" w14:textId="677BED27" w:rsidR="00C2027F" w:rsidRDefault="00C2027F" w:rsidP="00C2027F">
      <w:pPr>
        <w:pStyle w:val="Listenabsatz"/>
        <w:numPr>
          <w:ilvl w:val="0"/>
          <w:numId w:val="28"/>
        </w:numPr>
        <w:shd w:val="clear" w:color="auto" w:fill="FFFFFF"/>
        <w:spacing w:after="0" w:line="276" w:lineRule="auto"/>
        <w:ind w:left="709"/>
        <w:rPr>
          <w:rFonts w:asciiTheme="minorHAnsi" w:eastAsia="Times New Roman" w:hAnsiTheme="minorHAnsi" w:cstheme="minorHAnsi"/>
          <w:sz w:val="22"/>
          <w:lang w:eastAsia="de-DE"/>
        </w:rPr>
      </w:pPr>
      <w:r w:rsidRPr="00C2027F">
        <w:rPr>
          <w:rFonts w:asciiTheme="minorHAnsi" w:eastAsia="Times New Roman" w:hAnsiTheme="minorHAnsi" w:cstheme="minorHAnsi"/>
          <w:sz w:val="22"/>
          <w:lang w:eastAsia="de-DE"/>
        </w:rPr>
        <w:t xml:space="preserve">Der Mindestabstand von 2m </w:t>
      </w:r>
      <w:r w:rsidR="008411C5">
        <w:rPr>
          <w:rFonts w:asciiTheme="minorHAnsi" w:eastAsia="Times New Roman" w:hAnsiTheme="minorHAnsi" w:cstheme="minorHAnsi"/>
          <w:b/>
          <w:bCs/>
          <w:sz w:val="22"/>
          <w:lang w:eastAsia="de-DE"/>
        </w:rPr>
        <w:t xml:space="preserve">und </w:t>
      </w:r>
      <w:r w:rsidRPr="00C2027F">
        <w:rPr>
          <w:rFonts w:asciiTheme="minorHAnsi" w:eastAsia="Times New Roman" w:hAnsiTheme="minorHAnsi" w:cstheme="minorHAnsi"/>
          <w:sz w:val="22"/>
          <w:lang w:eastAsia="de-DE"/>
        </w:rPr>
        <w:t xml:space="preserve">das Tragen der FFP2 Maske </w:t>
      </w:r>
      <w:r w:rsidRPr="00C2027F">
        <w:rPr>
          <w:rFonts w:asciiTheme="minorHAnsi" w:eastAsia="Times New Roman" w:hAnsiTheme="minorHAnsi" w:cstheme="minorHAnsi"/>
          <w:b/>
          <w:bCs/>
          <w:sz w:val="22"/>
          <w:lang w:eastAsia="de-DE"/>
        </w:rPr>
        <w:t>oder</w:t>
      </w:r>
      <w:r w:rsidRPr="00C2027F">
        <w:rPr>
          <w:rFonts w:asciiTheme="minorHAnsi" w:eastAsia="Times New Roman" w:hAnsiTheme="minorHAnsi" w:cstheme="minorHAnsi"/>
          <w:sz w:val="22"/>
          <w:lang w:eastAsia="de-DE"/>
        </w:rPr>
        <w:t xml:space="preserve"> das Tragen der MNS Maske kann entfallen</w:t>
      </w:r>
      <w:r>
        <w:rPr>
          <w:rFonts w:asciiTheme="minorHAnsi" w:eastAsia="Times New Roman" w:hAnsiTheme="minorHAnsi" w:cstheme="minorHAnsi"/>
          <w:sz w:val="22"/>
          <w:lang w:eastAsia="de-DE"/>
        </w:rPr>
        <w:t xml:space="preserve">. </w:t>
      </w:r>
    </w:p>
    <w:p w14:paraId="61F73D2A" w14:textId="77777777" w:rsidR="00822715" w:rsidRDefault="00822715" w:rsidP="00822715">
      <w:pPr>
        <w:shd w:val="clear" w:color="auto" w:fill="FFFFFF"/>
        <w:spacing w:after="0" w:line="276" w:lineRule="auto"/>
        <w:ind w:left="349" w:firstLine="0"/>
        <w:rPr>
          <w:rFonts w:asciiTheme="minorHAnsi" w:eastAsia="Times New Roman" w:hAnsiTheme="minorHAnsi" w:cstheme="minorHAnsi"/>
          <w:sz w:val="22"/>
          <w:lang w:eastAsia="de-DE"/>
        </w:rPr>
      </w:pPr>
      <w:r>
        <w:rPr>
          <w:rFonts w:asciiTheme="minorHAnsi" w:eastAsia="Times New Roman" w:hAnsiTheme="minorHAnsi" w:cstheme="minorHAnsi"/>
          <w:sz w:val="22"/>
          <w:lang w:eastAsia="de-DE"/>
        </w:rPr>
        <w:t>Maske:</w:t>
      </w:r>
    </w:p>
    <w:p w14:paraId="38A85E6A" w14:textId="0C5385F8" w:rsidR="00724079" w:rsidRPr="00822715" w:rsidRDefault="00822715" w:rsidP="00822715">
      <w:pPr>
        <w:pStyle w:val="Listenabsatz"/>
        <w:numPr>
          <w:ilvl w:val="0"/>
          <w:numId w:val="28"/>
        </w:numPr>
        <w:shd w:val="clear" w:color="auto" w:fill="FFFFFF"/>
        <w:spacing w:after="0" w:line="276" w:lineRule="auto"/>
        <w:rPr>
          <w:rFonts w:asciiTheme="minorHAnsi" w:eastAsia="Times New Roman" w:hAnsiTheme="minorHAnsi" w:cstheme="minorHAnsi"/>
          <w:sz w:val="22"/>
          <w:lang w:eastAsia="de-DE"/>
        </w:rPr>
      </w:pPr>
      <w:r w:rsidRPr="00822715">
        <w:rPr>
          <w:rFonts w:asciiTheme="minorHAnsi" w:eastAsia="Times New Roman" w:hAnsiTheme="minorHAnsi" w:cstheme="minorHAnsi"/>
          <w:sz w:val="22"/>
          <w:lang w:eastAsia="de-DE"/>
        </w:rPr>
        <w:t>Das Ministerium empfiehlt nachdrücklich in geschlossenen Räumen eine Maske zu tragen</w:t>
      </w:r>
    </w:p>
    <w:p w14:paraId="1DED5A94" w14:textId="5EED17DE" w:rsidR="00822715" w:rsidRDefault="00822715" w:rsidP="00C2027F">
      <w:pPr>
        <w:pStyle w:val="Listenabsatz"/>
        <w:numPr>
          <w:ilvl w:val="0"/>
          <w:numId w:val="28"/>
        </w:numPr>
        <w:shd w:val="clear" w:color="auto" w:fill="FFFFFF"/>
        <w:spacing w:after="0" w:line="276" w:lineRule="auto"/>
        <w:ind w:left="709"/>
        <w:rPr>
          <w:rFonts w:asciiTheme="minorHAnsi" w:eastAsia="Times New Roman" w:hAnsiTheme="minorHAnsi" w:cstheme="minorHAnsi"/>
          <w:sz w:val="22"/>
          <w:lang w:eastAsia="de-DE"/>
        </w:rPr>
      </w:pPr>
      <w:r>
        <w:rPr>
          <w:rFonts w:asciiTheme="minorHAnsi" w:eastAsia="Times New Roman" w:hAnsiTheme="minorHAnsi" w:cstheme="minorHAnsi"/>
          <w:sz w:val="22"/>
          <w:lang w:eastAsia="de-DE"/>
        </w:rPr>
        <w:t>Wir achten besonders auf das subjektive Sicherheitsbedürfnis aller Teilnehmerinnen und Teilnehmer. BSP. Wenn sich eine Person unwohl fühlt, wenn die Masken abgelegt werden, tragen wir alle weiterhin die Maske</w:t>
      </w:r>
    </w:p>
    <w:p w14:paraId="5C7370ED" w14:textId="3641B30E" w:rsidR="00822715" w:rsidRPr="00822715" w:rsidRDefault="00822715" w:rsidP="00822715">
      <w:pPr>
        <w:shd w:val="clear" w:color="auto" w:fill="FFFFFF"/>
        <w:spacing w:after="0" w:line="276" w:lineRule="auto"/>
        <w:ind w:left="349" w:firstLine="0"/>
        <w:rPr>
          <w:rFonts w:asciiTheme="minorHAnsi" w:eastAsia="Times New Roman" w:hAnsiTheme="minorHAnsi" w:cstheme="minorHAnsi"/>
          <w:sz w:val="22"/>
          <w:lang w:eastAsia="de-DE"/>
        </w:rPr>
      </w:pPr>
      <w:r>
        <w:rPr>
          <w:rFonts w:asciiTheme="minorHAnsi" w:eastAsia="Times New Roman" w:hAnsiTheme="minorHAnsi" w:cstheme="minorHAnsi"/>
          <w:sz w:val="22"/>
          <w:lang w:eastAsia="de-DE"/>
        </w:rPr>
        <w:t>Mindestabstand:</w:t>
      </w:r>
    </w:p>
    <w:p w14:paraId="7DFB8B50" w14:textId="62DC66C4" w:rsidR="00822715" w:rsidRDefault="00822715" w:rsidP="00C2027F">
      <w:pPr>
        <w:pStyle w:val="Listenabsatz"/>
        <w:numPr>
          <w:ilvl w:val="0"/>
          <w:numId w:val="28"/>
        </w:numPr>
        <w:shd w:val="clear" w:color="auto" w:fill="FFFFFF"/>
        <w:spacing w:after="0" w:line="276" w:lineRule="auto"/>
        <w:ind w:left="709"/>
        <w:rPr>
          <w:rFonts w:asciiTheme="minorHAnsi" w:eastAsia="Times New Roman" w:hAnsiTheme="minorHAnsi" w:cstheme="minorHAnsi"/>
          <w:sz w:val="22"/>
          <w:lang w:eastAsia="de-DE"/>
        </w:rPr>
      </w:pPr>
      <w:r>
        <w:rPr>
          <w:rFonts w:asciiTheme="minorHAnsi" w:eastAsia="Times New Roman" w:hAnsiTheme="minorHAnsi" w:cstheme="minorHAnsi"/>
          <w:sz w:val="22"/>
          <w:lang w:eastAsia="de-DE"/>
        </w:rPr>
        <w:t>Wenn Methoden und Angebote es erfordern, dürfen wir den Mindestabtsand unterschreiten</w:t>
      </w:r>
    </w:p>
    <w:p w14:paraId="3C5F6850" w14:textId="5183C294" w:rsidR="00822715" w:rsidRDefault="00822715" w:rsidP="00822715">
      <w:pPr>
        <w:shd w:val="clear" w:color="auto" w:fill="FFFFFF"/>
        <w:spacing w:after="0" w:line="276" w:lineRule="auto"/>
        <w:ind w:left="735" w:firstLine="0"/>
        <w:rPr>
          <w:rFonts w:asciiTheme="minorHAnsi" w:eastAsia="Times New Roman" w:hAnsiTheme="minorHAnsi" w:cstheme="minorHAnsi"/>
          <w:sz w:val="22"/>
          <w:lang w:eastAsia="de-DE"/>
        </w:rPr>
      </w:pPr>
      <w:r>
        <w:rPr>
          <w:rFonts w:asciiTheme="minorHAnsi" w:eastAsia="Times New Roman" w:hAnsiTheme="minorHAnsi" w:cstheme="minorHAnsi"/>
          <w:sz w:val="22"/>
          <w:lang w:eastAsia="de-DE"/>
        </w:rPr>
        <w:t>BSP. Erlebnispädagogische Übungen, Basteln, Gruppenarbeiten, ….</w:t>
      </w:r>
    </w:p>
    <w:p w14:paraId="46CC9A08" w14:textId="59256E3D" w:rsidR="00822715" w:rsidRDefault="00822715" w:rsidP="00822715">
      <w:pPr>
        <w:shd w:val="clear" w:color="auto" w:fill="FFFFFF"/>
        <w:spacing w:after="0" w:line="276" w:lineRule="auto"/>
        <w:ind w:left="735" w:firstLine="0"/>
        <w:rPr>
          <w:rFonts w:asciiTheme="minorHAnsi" w:eastAsia="Times New Roman" w:hAnsiTheme="minorHAnsi" w:cstheme="minorHAnsi"/>
          <w:sz w:val="22"/>
          <w:lang w:eastAsia="de-DE"/>
        </w:rPr>
      </w:pPr>
      <w:r>
        <w:rPr>
          <w:rFonts w:asciiTheme="minorHAnsi" w:eastAsia="Times New Roman" w:hAnsiTheme="minorHAnsi" w:cstheme="minorHAnsi"/>
          <w:sz w:val="22"/>
          <w:lang w:eastAsia="de-DE"/>
        </w:rPr>
        <w:t>Wir tragen aber dabei stets die Maske</w:t>
      </w:r>
    </w:p>
    <w:p w14:paraId="0C030157" w14:textId="77777777" w:rsidR="008411C5" w:rsidRPr="00822715" w:rsidRDefault="008411C5" w:rsidP="00822715">
      <w:pPr>
        <w:shd w:val="clear" w:color="auto" w:fill="FFFFFF"/>
        <w:spacing w:after="0" w:line="276" w:lineRule="auto"/>
        <w:ind w:left="735" w:firstLine="0"/>
        <w:rPr>
          <w:rFonts w:asciiTheme="minorHAnsi" w:eastAsia="Times New Roman" w:hAnsiTheme="minorHAnsi" w:cstheme="minorHAnsi"/>
          <w:sz w:val="22"/>
          <w:lang w:eastAsia="de-DE"/>
        </w:rPr>
      </w:pPr>
    </w:p>
    <w:p w14:paraId="554D0B13" w14:textId="6DD3E11A" w:rsidR="00C2027F" w:rsidRDefault="00C2027F" w:rsidP="00C2027F">
      <w:pPr>
        <w:shd w:val="clear" w:color="auto" w:fill="FFFFFF"/>
        <w:spacing w:after="0" w:line="276" w:lineRule="auto"/>
        <w:rPr>
          <w:rFonts w:asciiTheme="minorHAnsi" w:eastAsia="Times New Roman" w:hAnsiTheme="minorHAnsi" w:cstheme="minorHAnsi"/>
          <w:b/>
          <w:bCs/>
          <w:sz w:val="22"/>
          <w:lang w:eastAsia="de-DE"/>
        </w:rPr>
      </w:pPr>
      <w:r>
        <w:rPr>
          <w:rFonts w:asciiTheme="minorHAnsi" w:eastAsia="Times New Roman" w:hAnsiTheme="minorHAnsi" w:cstheme="minorHAnsi"/>
          <w:b/>
          <w:bCs/>
          <w:sz w:val="22"/>
          <w:lang w:eastAsia="de-DE"/>
        </w:rPr>
        <w:t>Erheben der Kontaktdaten:</w:t>
      </w:r>
    </w:p>
    <w:p w14:paraId="746F8DE4" w14:textId="4B3DB62C" w:rsidR="00C2027F" w:rsidRPr="00C2027F" w:rsidRDefault="00C2027F" w:rsidP="00C2027F">
      <w:pPr>
        <w:pStyle w:val="Listenabsatz"/>
        <w:numPr>
          <w:ilvl w:val="0"/>
          <w:numId w:val="30"/>
        </w:numPr>
        <w:shd w:val="clear" w:color="auto" w:fill="FFFFFF"/>
        <w:spacing w:after="0" w:line="276" w:lineRule="auto"/>
        <w:rPr>
          <w:rFonts w:asciiTheme="minorHAnsi" w:eastAsia="Times New Roman" w:hAnsiTheme="minorHAnsi" w:cstheme="minorHAnsi"/>
          <w:b/>
          <w:bCs/>
          <w:sz w:val="22"/>
          <w:lang w:eastAsia="de-DE"/>
        </w:rPr>
      </w:pPr>
      <w:r>
        <w:rPr>
          <w:rFonts w:asciiTheme="minorHAnsi" w:eastAsia="Times New Roman" w:hAnsiTheme="minorHAnsi" w:cstheme="minorHAnsi"/>
          <w:sz w:val="22"/>
          <w:lang w:eastAsia="de-DE"/>
        </w:rPr>
        <w:t>Wir erheben die Kontaktdaten der Teilnehmer/innen und der Begleiter/innen</w:t>
      </w:r>
    </w:p>
    <w:p w14:paraId="19828363" w14:textId="41DD243D" w:rsidR="00C2027F" w:rsidRDefault="00822715" w:rsidP="00C2027F">
      <w:pPr>
        <w:pStyle w:val="Listenabsatz"/>
        <w:shd w:val="clear" w:color="auto" w:fill="FFFFFF"/>
        <w:spacing w:after="0" w:line="276" w:lineRule="auto"/>
        <w:ind w:firstLine="0"/>
        <w:rPr>
          <w:rFonts w:asciiTheme="minorHAnsi" w:eastAsia="Times New Roman" w:hAnsiTheme="minorHAnsi" w:cstheme="minorHAnsi"/>
          <w:sz w:val="22"/>
          <w:lang w:eastAsia="de-DE"/>
        </w:rPr>
      </w:pPr>
      <w:r>
        <w:rPr>
          <w:rFonts w:asciiTheme="minorHAnsi" w:eastAsia="Times New Roman" w:hAnsiTheme="minorHAnsi" w:cstheme="minorHAnsi"/>
          <w:sz w:val="22"/>
          <w:lang w:eastAsia="de-DE"/>
        </w:rPr>
        <w:t>(siehe Vorlage „Kontaktdaten“)</w:t>
      </w:r>
    </w:p>
    <w:p w14:paraId="5BC415E5" w14:textId="77777777" w:rsidR="005A78DD" w:rsidRPr="00C2027F" w:rsidRDefault="005A78DD" w:rsidP="00C2027F">
      <w:pPr>
        <w:pStyle w:val="Listenabsatz"/>
        <w:shd w:val="clear" w:color="auto" w:fill="FFFFFF"/>
        <w:spacing w:after="0" w:line="276" w:lineRule="auto"/>
        <w:ind w:firstLine="0"/>
        <w:rPr>
          <w:rFonts w:asciiTheme="minorHAnsi" w:eastAsia="Times New Roman" w:hAnsiTheme="minorHAnsi" w:cstheme="minorHAnsi"/>
          <w:b/>
          <w:bCs/>
          <w:sz w:val="22"/>
          <w:lang w:eastAsia="de-DE"/>
        </w:rPr>
      </w:pPr>
    </w:p>
    <w:p w14:paraId="17480D19" w14:textId="1DD09699" w:rsidR="00AD4346" w:rsidRPr="009D6562" w:rsidRDefault="00AD4346" w:rsidP="009D6562">
      <w:pPr>
        <w:shd w:val="clear" w:color="auto" w:fill="FFFFFF"/>
        <w:spacing w:after="0" w:line="276" w:lineRule="auto"/>
        <w:rPr>
          <w:rFonts w:asciiTheme="minorHAnsi" w:eastAsia="Times New Roman" w:hAnsiTheme="minorHAnsi" w:cstheme="minorHAnsi"/>
          <w:b/>
          <w:bCs/>
          <w:sz w:val="22"/>
          <w:lang w:eastAsia="de-DE"/>
        </w:rPr>
      </w:pPr>
      <w:r w:rsidRPr="009D6562">
        <w:rPr>
          <w:rFonts w:asciiTheme="minorHAnsi" w:eastAsia="Times New Roman" w:hAnsiTheme="minorHAnsi" w:cstheme="minorHAnsi"/>
          <w:b/>
          <w:bCs/>
          <w:sz w:val="22"/>
          <w:lang w:eastAsia="de-DE"/>
        </w:rPr>
        <w:lastRenderedPageBreak/>
        <w:t>Grundsätzlich</w:t>
      </w:r>
      <w:r w:rsidR="007F7F7C">
        <w:rPr>
          <w:rFonts w:asciiTheme="minorHAnsi" w:eastAsia="Times New Roman" w:hAnsiTheme="minorHAnsi" w:cstheme="minorHAnsi"/>
          <w:b/>
          <w:bCs/>
          <w:sz w:val="22"/>
          <w:lang w:eastAsia="de-DE"/>
        </w:rPr>
        <w:t>es</w:t>
      </w:r>
    </w:p>
    <w:p w14:paraId="422B2AA9" w14:textId="1A457992" w:rsidR="00AD4346" w:rsidRPr="009D6562" w:rsidRDefault="00AD4346" w:rsidP="009D6562">
      <w:pPr>
        <w:numPr>
          <w:ilvl w:val="0"/>
          <w:numId w:val="21"/>
        </w:numPr>
        <w:shd w:val="clear" w:color="auto" w:fill="FFFFFF"/>
        <w:spacing w:after="0" w:line="276" w:lineRule="auto"/>
        <w:rPr>
          <w:rFonts w:asciiTheme="minorHAnsi" w:eastAsia="Times New Roman" w:hAnsiTheme="minorHAnsi" w:cstheme="minorHAnsi"/>
          <w:sz w:val="22"/>
          <w:lang w:eastAsia="de-DE"/>
        </w:rPr>
      </w:pPr>
      <w:r w:rsidRPr="009D6562">
        <w:rPr>
          <w:rFonts w:asciiTheme="minorHAnsi" w:eastAsia="Times New Roman" w:hAnsiTheme="minorHAnsi" w:cstheme="minorHAnsi"/>
          <w:sz w:val="22"/>
          <w:lang w:eastAsia="de-DE"/>
        </w:rPr>
        <w:t>Wir informieren die Eltern im Vorfeld über die gelten</w:t>
      </w:r>
      <w:r w:rsidR="007F7F7C">
        <w:rPr>
          <w:rFonts w:asciiTheme="minorHAnsi" w:eastAsia="Times New Roman" w:hAnsiTheme="minorHAnsi" w:cstheme="minorHAnsi"/>
          <w:sz w:val="22"/>
          <w:lang w:eastAsia="de-DE"/>
        </w:rPr>
        <w:t>den</w:t>
      </w:r>
      <w:r w:rsidRPr="009D6562">
        <w:rPr>
          <w:rFonts w:asciiTheme="minorHAnsi" w:eastAsia="Times New Roman" w:hAnsiTheme="minorHAnsi" w:cstheme="minorHAnsi"/>
          <w:sz w:val="22"/>
          <w:lang w:eastAsia="de-DE"/>
        </w:rPr>
        <w:t xml:space="preserve"> Maßnahmen und das erhöhte Risiko einer Ansteckung. </w:t>
      </w:r>
      <w:r w:rsidR="00822715">
        <w:rPr>
          <w:rFonts w:asciiTheme="minorHAnsi" w:eastAsia="Times New Roman" w:hAnsiTheme="minorHAnsi" w:cstheme="minorHAnsi"/>
          <w:sz w:val="22"/>
          <w:lang w:eastAsia="de-DE"/>
        </w:rPr>
        <w:t>(siehe Vorlage „Elternbrief“)</w:t>
      </w:r>
    </w:p>
    <w:p w14:paraId="0D10602D" w14:textId="4995D2A9" w:rsidR="00AD4346" w:rsidRPr="009D6562" w:rsidRDefault="00AD4346" w:rsidP="009D6562">
      <w:pPr>
        <w:numPr>
          <w:ilvl w:val="0"/>
          <w:numId w:val="21"/>
        </w:numPr>
        <w:shd w:val="clear" w:color="auto" w:fill="FFFFFF"/>
        <w:spacing w:after="0" w:line="276" w:lineRule="auto"/>
        <w:rPr>
          <w:rFonts w:asciiTheme="minorHAnsi" w:eastAsia="Times New Roman" w:hAnsiTheme="minorHAnsi" w:cstheme="minorHAnsi"/>
          <w:color w:val="auto"/>
          <w:sz w:val="22"/>
          <w:lang w:eastAsia="de-DE"/>
        </w:rPr>
      </w:pPr>
      <w:r w:rsidRPr="009D6562">
        <w:rPr>
          <w:rFonts w:asciiTheme="minorHAnsi" w:eastAsia="Times New Roman" w:hAnsiTheme="minorHAnsi" w:cstheme="minorHAnsi"/>
          <w:sz w:val="22"/>
          <w:lang w:eastAsia="de-DE"/>
        </w:rPr>
        <w:t xml:space="preserve">Wir informieren die Eltern, dass Teilnehmer/innen </w:t>
      </w:r>
      <w:r w:rsidR="00C2027F">
        <w:rPr>
          <w:rFonts w:asciiTheme="minorHAnsi" w:eastAsia="Times New Roman" w:hAnsiTheme="minorHAnsi" w:cstheme="minorHAnsi"/>
          <w:sz w:val="22"/>
          <w:lang w:eastAsia="de-DE"/>
        </w:rPr>
        <w:t>die sich gesundheitliche nicht wohl fühlen</w:t>
      </w:r>
      <w:r w:rsidRPr="009D6562">
        <w:rPr>
          <w:rFonts w:asciiTheme="minorHAnsi" w:eastAsia="Times New Roman" w:hAnsiTheme="minorHAnsi" w:cstheme="minorHAnsi"/>
          <w:sz w:val="22"/>
          <w:lang w:eastAsia="de-DE"/>
        </w:rPr>
        <w:t xml:space="preserve"> zu Hause bleiben müssen. Das gilt auch, wenn Geschwister oder Eltern des Kindes Symptome aufweisen. </w:t>
      </w:r>
    </w:p>
    <w:p w14:paraId="48465C77" w14:textId="77777777" w:rsidR="00AD4346" w:rsidRPr="009D6562" w:rsidRDefault="00AD4346" w:rsidP="009D6562">
      <w:pPr>
        <w:pStyle w:val="Listenabsatz"/>
        <w:numPr>
          <w:ilvl w:val="0"/>
          <w:numId w:val="21"/>
        </w:numPr>
        <w:shd w:val="clear" w:color="auto" w:fill="FFFFFF"/>
        <w:spacing w:after="0" w:line="276" w:lineRule="auto"/>
        <w:rPr>
          <w:rFonts w:asciiTheme="minorHAnsi" w:eastAsia="Times New Roman" w:hAnsiTheme="minorHAnsi" w:cstheme="minorHAnsi"/>
          <w:sz w:val="22"/>
          <w:lang w:eastAsia="de-DE"/>
        </w:rPr>
      </w:pPr>
      <w:r w:rsidRPr="009D6562">
        <w:rPr>
          <w:rFonts w:asciiTheme="minorHAnsi" w:eastAsia="Times New Roman" w:hAnsiTheme="minorHAnsi" w:cstheme="minorHAnsi"/>
          <w:sz w:val="22"/>
          <w:lang w:eastAsia="de-DE"/>
        </w:rPr>
        <w:t>Wir informieren die Teilnehmer/innen über die geltenden Präventionsmaßnahmen.</w:t>
      </w:r>
    </w:p>
    <w:p w14:paraId="55EF4F04" w14:textId="77777777" w:rsidR="00AD4346" w:rsidRPr="009D6562" w:rsidRDefault="00AD4346" w:rsidP="009D6562">
      <w:pPr>
        <w:shd w:val="clear" w:color="auto" w:fill="FFFFFF"/>
        <w:spacing w:after="0" w:line="276" w:lineRule="auto"/>
        <w:rPr>
          <w:rFonts w:asciiTheme="minorHAnsi" w:eastAsia="Times New Roman" w:hAnsiTheme="minorHAnsi" w:cstheme="minorHAnsi"/>
          <w:b/>
          <w:sz w:val="22"/>
          <w:lang w:eastAsia="de-DE"/>
        </w:rPr>
      </w:pPr>
      <w:r w:rsidRPr="009D6562">
        <w:rPr>
          <w:rFonts w:asciiTheme="minorHAnsi" w:eastAsia="Times New Roman" w:hAnsiTheme="minorHAnsi" w:cstheme="minorHAnsi"/>
          <w:b/>
          <w:sz w:val="22"/>
          <w:lang w:eastAsia="de-DE"/>
        </w:rPr>
        <w:t>Programm:</w:t>
      </w:r>
    </w:p>
    <w:p w14:paraId="58B72983" w14:textId="76558D7C" w:rsidR="00AD4346" w:rsidRPr="009D6562" w:rsidRDefault="00AD4346" w:rsidP="009D6562">
      <w:pPr>
        <w:pStyle w:val="Listenabsatz"/>
        <w:numPr>
          <w:ilvl w:val="0"/>
          <w:numId w:val="21"/>
        </w:numPr>
        <w:shd w:val="clear" w:color="auto" w:fill="FFFFFF"/>
        <w:spacing w:after="0" w:line="276" w:lineRule="auto"/>
        <w:rPr>
          <w:rFonts w:asciiTheme="minorHAnsi" w:eastAsia="Times New Roman" w:hAnsiTheme="minorHAnsi" w:cstheme="minorHAnsi"/>
          <w:sz w:val="22"/>
          <w:lang w:eastAsia="de-DE"/>
        </w:rPr>
      </w:pPr>
      <w:r w:rsidRPr="009D6562">
        <w:rPr>
          <w:rFonts w:asciiTheme="minorHAnsi" w:eastAsia="Times New Roman" w:hAnsiTheme="minorHAnsi" w:cstheme="minorHAnsi"/>
          <w:sz w:val="22"/>
          <w:lang w:eastAsia="de-DE"/>
        </w:rPr>
        <w:t xml:space="preserve">Wir erstellen das Programm so, dass </w:t>
      </w:r>
      <w:r w:rsidR="00C2027F">
        <w:rPr>
          <w:rFonts w:asciiTheme="minorHAnsi" w:eastAsia="Times New Roman" w:hAnsiTheme="minorHAnsi" w:cstheme="minorHAnsi"/>
          <w:sz w:val="22"/>
          <w:lang w:eastAsia="de-DE"/>
        </w:rPr>
        <w:t>wir die Bestimmungen einha</w:t>
      </w:r>
      <w:r w:rsidR="00822715">
        <w:rPr>
          <w:rFonts w:asciiTheme="minorHAnsi" w:eastAsia="Times New Roman" w:hAnsiTheme="minorHAnsi" w:cstheme="minorHAnsi"/>
          <w:sz w:val="22"/>
          <w:lang w:eastAsia="de-DE"/>
        </w:rPr>
        <w:t>l</w:t>
      </w:r>
      <w:r w:rsidR="00C2027F">
        <w:rPr>
          <w:rFonts w:asciiTheme="minorHAnsi" w:eastAsia="Times New Roman" w:hAnsiTheme="minorHAnsi" w:cstheme="minorHAnsi"/>
          <w:sz w:val="22"/>
          <w:lang w:eastAsia="de-DE"/>
        </w:rPr>
        <w:t>ten können.</w:t>
      </w:r>
      <w:r w:rsidRPr="009D6562">
        <w:rPr>
          <w:rFonts w:asciiTheme="minorHAnsi" w:eastAsia="Times New Roman" w:hAnsiTheme="minorHAnsi" w:cstheme="minorHAnsi"/>
          <w:sz w:val="22"/>
          <w:lang w:eastAsia="de-DE"/>
        </w:rPr>
        <w:t xml:space="preserve"> </w:t>
      </w:r>
    </w:p>
    <w:p w14:paraId="5226EBCB" w14:textId="77777777" w:rsidR="00AD4346" w:rsidRPr="009D6562" w:rsidRDefault="00AD4346" w:rsidP="009D6562">
      <w:pPr>
        <w:shd w:val="clear" w:color="auto" w:fill="FFFFFF"/>
        <w:spacing w:after="0" w:line="276" w:lineRule="auto"/>
        <w:rPr>
          <w:rFonts w:asciiTheme="minorHAnsi" w:eastAsia="Times New Roman" w:hAnsiTheme="minorHAnsi" w:cstheme="minorHAnsi"/>
          <w:b/>
          <w:sz w:val="22"/>
          <w:lang w:eastAsia="de-DE"/>
        </w:rPr>
      </w:pPr>
      <w:r w:rsidRPr="009D6562">
        <w:rPr>
          <w:rFonts w:asciiTheme="minorHAnsi" w:eastAsia="Times New Roman" w:hAnsiTheme="minorHAnsi" w:cstheme="minorHAnsi"/>
          <w:b/>
          <w:sz w:val="22"/>
          <w:lang w:eastAsia="de-DE"/>
        </w:rPr>
        <w:t>Essen/ Übernachtung:</w:t>
      </w:r>
    </w:p>
    <w:p w14:paraId="4E799CE4" w14:textId="4B21B7C5" w:rsidR="00C2027F" w:rsidRPr="00822715" w:rsidRDefault="00AD4346" w:rsidP="00724079">
      <w:pPr>
        <w:pStyle w:val="Listenabsatz"/>
        <w:numPr>
          <w:ilvl w:val="0"/>
          <w:numId w:val="21"/>
        </w:numPr>
        <w:shd w:val="clear" w:color="auto" w:fill="FFFFFF"/>
        <w:spacing w:after="0" w:line="276" w:lineRule="auto"/>
        <w:rPr>
          <w:rFonts w:asciiTheme="minorHAnsi" w:eastAsia="Times New Roman" w:hAnsiTheme="minorHAnsi" w:cstheme="minorHAnsi"/>
          <w:b/>
          <w:sz w:val="22"/>
          <w:lang w:eastAsia="de-DE"/>
        </w:rPr>
      </w:pPr>
      <w:r w:rsidRPr="00C2027F">
        <w:rPr>
          <w:rFonts w:asciiTheme="minorHAnsi" w:eastAsia="Times New Roman" w:hAnsiTheme="minorHAnsi" w:cstheme="minorHAnsi"/>
          <w:sz w:val="22"/>
          <w:lang w:eastAsia="de-DE"/>
        </w:rPr>
        <w:t>Den Kindern</w:t>
      </w:r>
      <w:r w:rsidR="00C2027F" w:rsidRPr="00C2027F">
        <w:rPr>
          <w:rFonts w:asciiTheme="minorHAnsi" w:eastAsia="Times New Roman" w:hAnsiTheme="minorHAnsi" w:cstheme="minorHAnsi"/>
          <w:sz w:val="22"/>
          <w:lang w:eastAsia="de-DE"/>
        </w:rPr>
        <w:t xml:space="preserve"> und Jugendlichen</w:t>
      </w:r>
      <w:r w:rsidRPr="00C2027F">
        <w:rPr>
          <w:rFonts w:asciiTheme="minorHAnsi" w:eastAsia="Times New Roman" w:hAnsiTheme="minorHAnsi" w:cstheme="minorHAnsi"/>
          <w:sz w:val="22"/>
          <w:lang w:eastAsia="de-DE"/>
        </w:rPr>
        <w:t xml:space="preserve"> ist beim Essen ein fixer Platz zugewiesen</w:t>
      </w:r>
      <w:r w:rsidR="00C2027F" w:rsidRPr="00C2027F">
        <w:rPr>
          <w:rFonts w:asciiTheme="minorHAnsi" w:eastAsia="Times New Roman" w:hAnsiTheme="minorHAnsi" w:cstheme="minorHAnsi"/>
          <w:sz w:val="22"/>
          <w:lang w:eastAsia="de-DE"/>
        </w:rPr>
        <w:t>. Sie dürfen nur selbstgebrachtes Essen und Trinken</w:t>
      </w:r>
    </w:p>
    <w:p w14:paraId="6793E5CB" w14:textId="65F3FDBA" w:rsidR="00822715" w:rsidRPr="00C2027F" w:rsidRDefault="00822715" w:rsidP="00724079">
      <w:pPr>
        <w:pStyle w:val="Listenabsatz"/>
        <w:numPr>
          <w:ilvl w:val="0"/>
          <w:numId w:val="21"/>
        </w:numPr>
        <w:shd w:val="clear" w:color="auto" w:fill="FFFFFF"/>
        <w:spacing w:after="0" w:line="276" w:lineRule="auto"/>
        <w:rPr>
          <w:rFonts w:asciiTheme="minorHAnsi" w:eastAsia="Times New Roman" w:hAnsiTheme="minorHAnsi" w:cstheme="minorHAnsi"/>
          <w:b/>
          <w:sz w:val="22"/>
          <w:lang w:eastAsia="de-DE"/>
        </w:rPr>
      </w:pPr>
      <w:r>
        <w:rPr>
          <w:rFonts w:asciiTheme="minorHAnsi" w:eastAsia="Times New Roman" w:hAnsiTheme="minorHAnsi" w:cstheme="minorHAnsi"/>
          <w:sz w:val="22"/>
          <w:lang w:eastAsia="de-DE"/>
        </w:rPr>
        <w:t>Übernachtungen sind momentan nicht gestattet</w:t>
      </w:r>
    </w:p>
    <w:p w14:paraId="69E98240" w14:textId="78F0F1CF" w:rsidR="00AD4346" w:rsidRPr="009D6562" w:rsidRDefault="00AD4346" w:rsidP="009D6562">
      <w:pPr>
        <w:shd w:val="clear" w:color="auto" w:fill="FFFFFF"/>
        <w:spacing w:after="0" w:line="276" w:lineRule="auto"/>
        <w:rPr>
          <w:rFonts w:asciiTheme="minorHAnsi" w:eastAsia="Times New Roman" w:hAnsiTheme="minorHAnsi" w:cstheme="minorHAnsi"/>
          <w:b/>
          <w:sz w:val="22"/>
          <w:lang w:eastAsia="de-DE"/>
        </w:rPr>
      </w:pPr>
      <w:r w:rsidRPr="009D6562">
        <w:rPr>
          <w:rFonts w:asciiTheme="minorHAnsi" w:eastAsia="Times New Roman" w:hAnsiTheme="minorHAnsi" w:cstheme="minorHAnsi"/>
          <w:b/>
          <w:sz w:val="22"/>
          <w:lang w:eastAsia="de-DE"/>
        </w:rPr>
        <w:t>Hygiene:</w:t>
      </w:r>
    </w:p>
    <w:p w14:paraId="3E36BAF9" w14:textId="77777777" w:rsidR="00AD4346" w:rsidRPr="009D6562" w:rsidRDefault="00AD4346" w:rsidP="009D6562">
      <w:pPr>
        <w:numPr>
          <w:ilvl w:val="0"/>
          <w:numId w:val="21"/>
        </w:numPr>
        <w:shd w:val="clear" w:color="auto" w:fill="FFFFFF"/>
        <w:spacing w:after="0" w:line="276" w:lineRule="auto"/>
        <w:rPr>
          <w:rFonts w:asciiTheme="minorHAnsi" w:eastAsia="Times New Roman" w:hAnsiTheme="minorHAnsi" w:cstheme="minorHAnsi"/>
          <w:sz w:val="22"/>
          <w:lang w:eastAsia="de-DE"/>
        </w:rPr>
      </w:pPr>
      <w:r w:rsidRPr="009D6562">
        <w:rPr>
          <w:rFonts w:asciiTheme="minorHAnsi" w:eastAsia="Times New Roman" w:hAnsiTheme="minorHAnsi" w:cstheme="minorHAnsi"/>
          <w:sz w:val="22"/>
          <w:lang w:eastAsia="de-DE"/>
        </w:rPr>
        <w:t>Wir besorgen entsprechende Vorräte an Seife und Desinfektionsmittel für das häufige Händewaschen und Abwischen von Gegenständen.</w:t>
      </w:r>
    </w:p>
    <w:p w14:paraId="54AFC79C" w14:textId="78C580F0" w:rsidR="00AD4346" w:rsidRPr="009D6562" w:rsidRDefault="00AD4346" w:rsidP="009D6562">
      <w:pPr>
        <w:numPr>
          <w:ilvl w:val="0"/>
          <w:numId w:val="21"/>
        </w:numPr>
        <w:shd w:val="clear" w:color="auto" w:fill="FFFFFF"/>
        <w:spacing w:after="0" w:line="276" w:lineRule="auto"/>
        <w:rPr>
          <w:rFonts w:asciiTheme="minorHAnsi" w:eastAsia="Times New Roman" w:hAnsiTheme="minorHAnsi" w:cstheme="minorHAnsi"/>
          <w:sz w:val="22"/>
          <w:lang w:eastAsia="de-DE"/>
        </w:rPr>
      </w:pPr>
      <w:r w:rsidRPr="009D6562">
        <w:rPr>
          <w:rFonts w:asciiTheme="minorHAnsi" w:eastAsia="Times New Roman" w:hAnsiTheme="minorHAnsi" w:cstheme="minorHAnsi"/>
          <w:sz w:val="22"/>
          <w:lang w:eastAsia="de-DE"/>
        </w:rPr>
        <w:t>Wir besorgen einen Vorrat Einweg-Mund-Nasen-Masken</w:t>
      </w:r>
      <w:r w:rsidR="00C2027F">
        <w:rPr>
          <w:rFonts w:asciiTheme="minorHAnsi" w:eastAsia="Times New Roman" w:hAnsiTheme="minorHAnsi" w:cstheme="minorHAnsi"/>
          <w:sz w:val="22"/>
          <w:lang w:eastAsia="de-DE"/>
        </w:rPr>
        <w:t>, FFP2 Masken und</w:t>
      </w:r>
      <w:r w:rsidR="00822715">
        <w:rPr>
          <w:rFonts w:asciiTheme="minorHAnsi" w:eastAsia="Times New Roman" w:hAnsiTheme="minorHAnsi" w:cstheme="minorHAnsi"/>
          <w:sz w:val="22"/>
          <w:lang w:eastAsia="de-DE"/>
        </w:rPr>
        <w:t xml:space="preserve"> </w:t>
      </w:r>
      <w:r w:rsidRPr="009D6562">
        <w:rPr>
          <w:rFonts w:asciiTheme="minorHAnsi" w:eastAsia="Times New Roman" w:hAnsiTheme="minorHAnsi" w:cstheme="minorHAnsi"/>
          <w:sz w:val="22"/>
          <w:lang w:eastAsia="de-DE"/>
        </w:rPr>
        <w:t>Handschuhe (</w:t>
      </w:r>
      <w:r w:rsidR="00822715">
        <w:rPr>
          <w:rFonts w:asciiTheme="minorHAnsi" w:eastAsia="Times New Roman" w:hAnsiTheme="minorHAnsi" w:cstheme="minorHAnsi"/>
          <w:sz w:val="22"/>
          <w:lang w:eastAsia="de-DE"/>
        </w:rPr>
        <w:t>für z.B. Erste-Hilfe-Maßnahmen,</w:t>
      </w:r>
      <w:r w:rsidRPr="009D6562">
        <w:rPr>
          <w:rFonts w:asciiTheme="minorHAnsi" w:eastAsia="Times New Roman" w:hAnsiTheme="minorHAnsi" w:cstheme="minorHAnsi"/>
          <w:sz w:val="22"/>
          <w:lang w:eastAsia="de-DE"/>
        </w:rPr>
        <w:t xml:space="preserve"> Gottesdienst, Ausflüge, …).</w:t>
      </w:r>
    </w:p>
    <w:p w14:paraId="3FE8B536" w14:textId="77777777" w:rsidR="005A78DD" w:rsidRDefault="005A78DD">
      <w:pPr>
        <w:spacing w:after="200" w:line="276" w:lineRule="auto"/>
        <w:ind w:left="0" w:firstLine="0"/>
        <w:rPr>
          <w:rFonts w:asciiTheme="minorHAnsi" w:hAnsiTheme="minorHAnsi"/>
          <w:sz w:val="22"/>
        </w:rPr>
      </w:pPr>
    </w:p>
    <w:p w14:paraId="0C12EEBD" w14:textId="77777777" w:rsidR="005A78DD" w:rsidRPr="005A78DD" w:rsidRDefault="005A78DD" w:rsidP="005A78DD">
      <w:pPr>
        <w:shd w:val="clear" w:color="auto" w:fill="FFFFFF"/>
        <w:spacing w:after="0" w:line="276" w:lineRule="auto"/>
        <w:rPr>
          <w:rFonts w:asciiTheme="minorHAnsi" w:eastAsia="Times New Roman" w:hAnsiTheme="minorHAnsi" w:cstheme="minorHAnsi"/>
          <w:b/>
          <w:sz w:val="22"/>
          <w:lang w:eastAsia="de-DE"/>
        </w:rPr>
      </w:pPr>
      <w:r w:rsidRPr="005A78DD">
        <w:rPr>
          <w:rFonts w:asciiTheme="minorHAnsi" w:eastAsia="Times New Roman" w:hAnsiTheme="minorHAnsi" w:cstheme="minorHAnsi"/>
          <w:b/>
          <w:sz w:val="22"/>
          <w:lang w:eastAsia="de-DE"/>
        </w:rPr>
        <w:t xml:space="preserve">Regelungen für die Anreise </w:t>
      </w:r>
    </w:p>
    <w:p w14:paraId="4D5D929D" w14:textId="77777777" w:rsidR="005A78DD" w:rsidRPr="005A78DD" w:rsidRDefault="005A78DD" w:rsidP="005A78DD">
      <w:pPr>
        <w:numPr>
          <w:ilvl w:val="0"/>
          <w:numId w:val="45"/>
        </w:numPr>
        <w:autoSpaceDE w:val="0"/>
        <w:autoSpaceDN w:val="0"/>
        <w:adjustRightInd w:val="0"/>
        <w:spacing w:after="14" w:line="240" w:lineRule="auto"/>
        <w:ind w:left="0" w:firstLine="0"/>
        <w:rPr>
          <w:rFonts w:eastAsiaTheme="minorHAnsi"/>
          <w:sz w:val="23"/>
          <w:szCs w:val="23"/>
          <w:lang w:val="de-DE" w:eastAsia="en-US"/>
        </w:rPr>
      </w:pPr>
    </w:p>
    <w:p w14:paraId="19CE7597" w14:textId="77777777" w:rsidR="005A78DD" w:rsidRPr="005A78DD" w:rsidRDefault="005A78DD" w:rsidP="005A78DD">
      <w:pPr>
        <w:pStyle w:val="Listenabsatz"/>
        <w:numPr>
          <w:ilvl w:val="0"/>
          <w:numId w:val="46"/>
        </w:numPr>
        <w:autoSpaceDE w:val="0"/>
        <w:autoSpaceDN w:val="0"/>
        <w:adjustRightInd w:val="0"/>
        <w:spacing w:after="0" w:line="240" w:lineRule="auto"/>
        <w:rPr>
          <w:rFonts w:eastAsiaTheme="minorHAnsi"/>
          <w:sz w:val="23"/>
          <w:szCs w:val="23"/>
          <w:lang w:val="de-DE" w:eastAsia="en-US"/>
        </w:rPr>
      </w:pPr>
      <w:r w:rsidRPr="005A78DD">
        <w:rPr>
          <w:rFonts w:eastAsiaTheme="minorHAnsi"/>
          <w:sz w:val="23"/>
          <w:szCs w:val="23"/>
          <w:lang w:val="de-DE" w:eastAsia="en-US"/>
        </w:rPr>
        <w:t xml:space="preserve">Die Verpflichtung zum Tragen eines MNS gilt ab dem vollendeten 6. Lebensjahr, zum Tragen einer Maske ab dem vollendeten 14. Lebensjahr. </w:t>
      </w:r>
    </w:p>
    <w:p w14:paraId="3442FD1D" w14:textId="77777777" w:rsidR="005A78DD" w:rsidRPr="005A78DD" w:rsidRDefault="005A78DD" w:rsidP="005A78DD">
      <w:pPr>
        <w:pStyle w:val="Listenabsatz"/>
        <w:numPr>
          <w:ilvl w:val="0"/>
          <w:numId w:val="46"/>
        </w:numPr>
        <w:autoSpaceDE w:val="0"/>
        <w:autoSpaceDN w:val="0"/>
        <w:adjustRightInd w:val="0"/>
        <w:spacing w:after="0" w:line="240" w:lineRule="auto"/>
        <w:rPr>
          <w:rFonts w:eastAsiaTheme="minorHAnsi"/>
          <w:sz w:val="23"/>
          <w:szCs w:val="23"/>
          <w:lang w:val="de-DE" w:eastAsia="en-US"/>
        </w:rPr>
      </w:pPr>
      <w:r w:rsidRPr="005A78DD">
        <w:rPr>
          <w:rFonts w:eastAsiaTheme="minorHAnsi"/>
          <w:sz w:val="23"/>
          <w:szCs w:val="23"/>
          <w:lang w:val="de-DE" w:eastAsia="en-US"/>
        </w:rPr>
        <w:t xml:space="preserve">Maskenpflicht in öffentlichen Verkehrsmitteln und dazugehörigen Anlagen (z.B. Haltestelle). Mindestens 2 Meter Abstand zu Personen, die nicht im gemeinsamen Haushalt wohnen. </w:t>
      </w:r>
    </w:p>
    <w:p w14:paraId="3EB1FD57" w14:textId="77777777" w:rsidR="005A78DD" w:rsidRPr="005A78DD" w:rsidRDefault="005A78DD" w:rsidP="005A78DD">
      <w:pPr>
        <w:pStyle w:val="Listenabsatz"/>
        <w:numPr>
          <w:ilvl w:val="0"/>
          <w:numId w:val="46"/>
        </w:numPr>
        <w:autoSpaceDE w:val="0"/>
        <w:autoSpaceDN w:val="0"/>
        <w:adjustRightInd w:val="0"/>
        <w:spacing w:after="0" w:line="240" w:lineRule="auto"/>
        <w:rPr>
          <w:rFonts w:eastAsiaTheme="minorHAnsi"/>
          <w:sz w:val="23"/>
          <w:szCs w:val="23"/>
          <w:lang w:val="de-DE" w:eastAsia="en-US"/>
        </w:rPr>
      </w:pPr>
      <w:r w:rsidRPr="005A78DD">
        <w:rPr>
          <w:rFonts w:eastAsiaTheme="minorHAnsi"/>
          <w:sz w:val="23"/>
          <w:szCs w:val="23"/>
          <w:lang w:val="de-DE" w:eastAsia="en-US"/>
        </w:rPr>
        <w:t xml:space="preserve">Fahrgemeinschaften: wenn die Insassen nicht im gemeinsamen Haushalt wohnen, dürfen maximal 2 Personen pro Sitzreihe befördert werden. Maskenpflicht beachten. </w:t>
      </w:r>
    </w:p>
    <w:p w14:paraId="2EC8CE36" w14:textId="77777777" w:rsidR="005A78DD" w:rsidRPr="005A78DD" w:rsidRDefault="005A78DD" w:rsidP="005A78DD">
      <w:pPr>
        <w:pStyle w:val="Listenabsatz"/>
        <w:numPr>
          <w:ilvl w:val="0"/>
          <w:numId w:val="46"/>
        </w:numPr>
        <w:autoSpaceDE w:val="0"/>
        <w:autoSpaceDN w:val="0"/>
        <w:adjustRightInd w:val="0"/>
        <w:spacing w:after="0" w:line="240" w:lineRule="auto"/>
        <w:rPr>
          <w:rFonts w:eastAsiaTheme="minorHAnsi"/>
          <w:sz w:val="23"/>
          <w:szCs w:val="23"/>
          <w:lang w:val="de-DE" w:eastAsia="en-US"/>
        </w:rPr>
      </w:pPr>
      <w:r w:rsidRPr="005A78DD">
        <w:rPr>
          <w:rFonts w:eastAsiaTheme="minorHAnsi"/>
          <w:sz w:val="23"/>
          <w:szCs w:val="23"/>
          <w:lang w:val="de-DE" w:eastAsia="en-US"/>
        </w:rPr>
        <w:t xml:space="preserve">Gegenüber Personen, die nicht im gemeinsamen Haushalt leben, muss ein Abstand von mindestens 2 Meter eingehalten werden. Ist auf Grund der Anzahl der Fahrgäste sowie beim Ein- und Aussteigen die Einhaltung des Abstands von mindestens 2 Meter nicht möglich, kann davon ausnahmsweise abgewichen werden. </w:t>
      </w:r>
    </w:p>
    <w:p w14:paraId="36CD5864" w14:textId="77777777" w:rsidR="005A78DD" w:rsidRPr="005A78DD" w:rsidRDefault="005A78DD" w:rsidP="005A78DD">
      <w:pPr>
        <w:pStyle w:val="Listenabsatz"/>
        <w:numPr>
          <w:ilvl w:val="0"/>
          <w:numId w:val="46"/>
        </w:numPr>
        <w:autoSpaceDE w:val="0"/>
        <w:autoSpaceDN w:val="0"/>
        <w:adjustRightInd w:val="0"/>
        <w:spacing w:after="0" w:line="240" w:lineRule="auto"/>
        <w:rPr>
          <w:rFonts w:eastAsiaTheme="minorHAnsi"/>
          <w:sz w:val="23"/>
          <w:szCs w:val="23"/>
          <w:lang w:val="de-DE" w:eastAsia="en-US"/>
        </w:rPr>
      </w:pPr>
      <w:r w:rsidRPr="005A78DD">
        <w:rPr>
          <w:rFonts w:eastAsiaTheme="minorHAnsi"/>
          <w:sz w:val="23"/>
          <w:szCs w:val="23"/>
          <w:lang w:val="de-DE" w:eastAsia="en-US"/>
        </w:rPr>
        <w:t xml:space="preserve">Dieselben Regelungen gelten für die Rückreise, falls die Rückreise nicht in den definierten Gruppen passiert. </w:t>
      </w:r>
    </w:p>
    <w:p w14:paraId="3832A508" w14:textId="366BFDF8" w:rsidR="005A78DD" w:rsidRDefault="005A78DD">
      <w:pPr>
        <w:spacing w:after="200" w:line="276" w:lineRule="auto"/>
        <w:ind w:left="0" w:firstLine="0"/>
        <w:rPr>
          <w:rFonts w:asciiTheme="minorHAnsi" w:hAnsiTheme="minorHAnsi"/>
          <w:sz w:val="22"/>
        </w:rPr>
      </w:pPr>
      <w:r>
        <w:rPr>
          <w:rFonts w:asciiTheme="minorHAnsi" w:hAnsiTheme="minorHAnsi"/>
          <w:sz w:val="22"/>
        </w:rPr>
        <w:br w:type="page"/>
      </w:r>
    </w:p>
    <w:p w14:paraId="67FAF2A0" w14:textId="77777777" w:rsidR="005A78DD" w:rsidRPr="009D6562" w:rsidRDefault="005A78DD" w:rsidP="009D6562">
      <w:pPr>
        <w:spacing w:after="0" w:line="276" w:lineRule="auto"/>
        <w:ind w:left="0" w:firstLine="0"/>
        <w:jc w:val="both"/>
        <w:rPr>
          <w:rFonts w:asciiTheme="minorHAnsi" w:hAnsiTheme="minorHAnsi"/>
          <w:sz w:val="22"/>
        </w:rPr>
      </w:pPr>
    </w:p>
    <w:p w14:paraId="021EFAD4" w14:textId="77777777" w:rsidR="009D6562" w:rsidRPr="009D6562" w:rsidRDefault="009D6562" w:rsidP="009D6562">
      <w:pPr>
        <w:shd w:val="clear" w:color="auto" w:fill="FFFFFF"/>
        <w:spacing w:after="0" w:line="276" w:lineRule="auto"/>
        <w:rPr>
          <w:rFonts w:asciiTheme="minorHAnsi" w:eastAsia="Times New Roman" w:hAnsiTheme="minorHAnsi" w:cstheme="minorHAnsi"/>
          <w:b/>
          <w:bCs/>
          <w:sz w:val="22"/>
          <w:lang w:eastAsia="de-DE"/>
        </w:rPr>
      </w:pPr>
      <w:r w:rsidRPr="009D6562">
        <w:rPr>
          <w:rFonts w:asciiTheme="minorHAnsi" w:eastAsia="Times New Roman" w:hAnsiTheme="minorHAnsi" w:cstheme="minorHAnsi"/>
          <w:b/>
          <w:bCs/>
          <w:sz w:val="22"/>
          <w:lang w:eastAsia="de-DE"/>
        </w:rPr>
        <w:t>Symptome von COVID-19</w:t>
      </w:r>
    </w:p>
    <w:p w14:paraId="798946D1" w14:textId="77777777" w:rsidR="009D6562" w:rsidRPr="009D6562" w:rsidRDefault="009D6562" w:rsidP="009D6562">
      <w:pPr>
        <w:numPr>
          <w:ilvl w:val="0"/>
          <w:numId w:val="24"/>
        </w:numPr>
        <w:shd w:val="clear" w:color="auto" w:fill="FFFFFF"/>
        <w:spacing w:after="0" w:line="276" w:lineRule="auto"/>
        <w:rPr>
          <w:rFonts w:asciiTheme="minorHAnsi" w:eastAsia="Times New Roman" w:hAnsiTheme="minorHAnsi" w:cstheme="minorHAnsi"/>
          <w:sz w:val="22"/>
          <w:lang w:eastAsia="de-DE"/>
        </w:rPr>
      </w:pPr>
      <w:r w:rsidRPr="009D6562">
        <w:rPr>
          <w:rFonts w:asciiTheme="minorHAnsi" w:eastAsia="Times New Roman" w:hAnsiTheme="minorHAnsi" w:cstheme="minorHAnsi"/>
          <w:sz w:val="22"/>
          <w:lang w:eastAsia="de-DE"/>
        </w:rPr>
        <w:t xml:space="preserve">Häufige Anzeichen einer Infektion mit dem neuartigen </w:t>
      </w:r>
      <w:proofErr w:type="spellStart"/>
      <w:r w:rsidRPr="009D6562">
        <w:rPr>
          <w:rFonts w:asciiTheme="minorHAnsi" w:eastAsia="Times New Roman" w:hAnsiTheme="minorHAnsi" w:cstheme="minorHAnsi"/>
          <w:sz w:val="22"/>
          <w:lang w:eastAsia="de-DE"/>
        </w:rPr>
        <w:t>Coronavirus</w:t>
      </w:r>
      <w:proofErr w:type="spellEnd"/>
      <w:r w:rsidRPr="009D6562">
        <w:rPr>
          <w:rFonts w:asciiTheme="minorHAnsi" w:eastAsia="Times New Roman" w:hAnsiTheme="minorHAnsi" w:cstheme="minorHAnsi"/>
          <w:sz w:val="22"/>
          <w:lang w:eastAsia="de-DE"/>
        </w:rPr>
        <w:t xml:space="preserve"> sind u. a. Fieber, Husten, Kurzatmigkeit, Atembeschwerden und Müdigkeit. Es kann auch zu Durchfall und Erbrechen kommen.</w:t>
      </w:r>
    </w:p>
    <w:p w14:paraId="226EBBC9" w14:textId="77777777" w:rsidR="009D6562" w:rsidRPr="009D6562" w:rsidRDefault="009D6562" w:rsidP="009D6562">
      <w:pPr>
        <w:numPr>
          <w:ilvl w:val="0"/>
          <w:numId w:val="24"/>
        </w:numPr>
        <w:shd w:val="clear" w:color="auto" w:fill="FFFFFF"/>
        <w:spacing w:after="0" w:line="276" w:lineRule="auto"/>
        <w:rPr>
          <w:rFonts w:asciiTheme="minorHAnsi" w:eastAsia="Times New Roman" w:hAnsiTheme="minorHAnsi" w:cstheme="minorHAnsi"/>
          <w:sz w:val="22"/>
          <w:lang w:eastAsia="de-DE"/>
        </w:rPr>
      </w:pPr>
      <w:r w:rsidRPr="009D6562">
        <w:rPr>
          <w:rFonts w:asciiTheme="minorHAnsi" w:eastAsia="Times New Roman" w:hAnsiTheme="minorHAnsi" w:cstheme="minorHAnsi"/>
          <w:sz w:val="22"/>
          <w:lang w:eastAsia="de-DE"/>
        </w:rPr>
        <w:t xml:space="preserve">Andere Symptome, die weniger häufig sind und einige Patienten betreffen können, sind Schmerzen, verstopfte Nase, Kopfschmerzen, Bindehautentzündung, Halsschmerzen, Geschmacks- oder Geruchsverlust, Hautausschlag und Verfärbung von Fingern oder Zehen. </w:t>
      </w:r>
    </w:p>
    <w:p w14:paraId="0D26E22B" w14:textId="77777777" w:rsidR="009D6562" w:rsidRPr="009D6562" w:rsidRDefault="009D6562" w:rsidP="009D6562">
      <w:pPr>
        <w:shd w:val="clear" w:color="auto" w:fill="FFFFFF"/>
        <w:spacing w:after="0" w:line="276" w:lineRule="auto"/>
        <w:ind w:left="720" w:firstLine="0"/>
        <w:rPr>
          <w:rFonts w:asciiTheme="minorHAnsi" w:eastAsia="Times New Roman" w:hAnsiTheme="minorHAnsi" w:cstheme="minorHAnsi"/>
          <w:sz w:val="22"/>
          <w:lang w:eastAsia="de-DE"/>
        </w:rPr>
      </w:pPr>
    </w:p>
    <w:p w14:paraId="27BF3E6D" w14:textId="77777777" w:rsidR="009D6562" w:rsidRPr="009D6562" w:rsidRDefault="009D6562" w:rsidP="009D6562">
      <w:pPr>
        <w:shd w:val="clear" w:color="auto" w:fill="FFFFFF"/>
        <w:spacing w:after="0" w:line="276" w:lineRule="auto"/>
        <w:ind w:left="720" w:firstLine="0"/>
        <w:rPr>
          <w:rFonts w:asciiTheme="minorHAnsi" w:hAnsiTheme="minorHAnsi"/>
          <w:sz w:val="22"/>
        </w:rPr>
      </w:pPr>
      <w:r w:rsidRPr="009D6562">
        <w:rPr>
          <w:rFonts w:asciiTheme="minorHAnsi" w:eastAsia="Times New Roman" w:hAnsiTheme="minorHAnsi" w:cstheme="minorHAnsi"/>
          <w:sz w:val="22"/>
          <w:lang w:eastAsia="de-DE"/>
        </w:rPr>
        <w:t>Siehe auch:</w:t>
      </w:r>
      <w:r>
        <w:rPr>
          <w:rFonts w:asciiTheme="minorHAnsi" w:eastAsia="Times New Roman" w:hAnsiTheme="minorHAnsi" w:cstheme="minorHAnsi"/>
          <w:sz w:val="22"/>
          <w:lang w:eastAsia="de-DE"/>
        </w:rPr>
        <w:t xml:space="preserve"> </w:t>
      </w:r>
      <w:hyperlink r:id="rId14" w:history="1">
        <w:r w:rsidRPr="003E4C3C">
          <w:rPr>
            <w:rStyle w:val="Hyperlink"/>
            <w:rFonts w:asciiTheme="minorHAnsi" w:eastAsia="Times New Roman" w:hAnsiTheme="minorHAnsi" w:cstheme="minorHAnsi"/>
            <w:sz w:val="22"/>
            <w:lang w:eastAsia="de-DE"/>
          </w:rPr>
          <w:t>https://www.ages.at/themen/krankheitserreger/coronavirus</w:t>
        </w:r>
      </w:hyperlink>
    </w:p>
    <w:p w14:paraId="6ECA94EA" w14:textId="77777777" w:rsidR="009D6562" w:rsidRPr="009D6562" w:rsidRDefault="009D6562" w:rsidP="009D6562">
      <w:pPr>
        <w:shd w:val="clear" w:color="auto" w:fill="FFFFFF"/>
        <w:spacing w:after="0" w:line="276" w:lineRule="auto"/>
        <w:ind w:left="720" w:firstLine="0"/>
        <w:rPr>
          <w:rFonts w:asciiTheme="minorHAnsi" w:eastAsia="Times New Roman" w:hAnsiTheme="minorHAnsi" w:cstheme="minorHAnsi"/>
          <w:sz w:val="22"/>
          <w:lang w:eastAsia="de-DE"/>
        </w:rPr>
      </w:pPr>
    </w:p>
    <w:p w14:paraId="6CBFD37C" w14:textId="77777777" w:rsidR="009D6562" w:rsidRPr="009D6562" w:rsidRDefault="009D6562" w:rsidP="009D6562">
      <w:pPr>
        <w:shd w:val="clear" w:color="auto" w:fill="FFFFFF"/>
        <w:spacing w:after="0" w:line="276" w:lineRule="auto"/>
        <w:rPr>
          <w:rFonts w:asciiTheme="minorHAnsi" w:eastAsia="Times New Roman" w:hAnsiTheme="minorHAnsi" w:cstheme="minorHAnsi"/>
          <w:sz w:val="22"/>
          <w:lang w:eastAsia="de-DE"/>
        </w:rPr>
      </w:pPr>
      <w:r w:rsidRPr="009D6562">
        <w:rPr>
          <w:rFonts w:asciiTheme="minorHAnsi" w:eastAsia="Times New Roman" w:hAnsiTheme="minorHAnsi" w:cstheme="minorHAnsi"/>
          <w:sz w:val="22"/>
          <w:lang w:eastAsia="de-DE"/>
        </w:rPr>
        <w:t xml:space="preserve">Nicht jedes Krankheitssymptom muss gleich eine Corona-Infektion sein! Wenn gesundheitliche Probleme auftreten, heißt es Ruhe bewahren und keine Panik auslösen. Mit den Hauptverantwortlichen des Sommerlagers und Ansprechpersonen in der Einrichtung/Pfarre </w:t>
      </w:r>
      <w:r w:rsidR="00D7221E">
        <w:rPr>
          <w:rFonts w:asciiTheme="minorHAnsi" w:eastAsia="Times New Roman" w:hAnsiTheme="minorHAnsi" w:cstheme="minorHAnsi"/>
          <w:sz w:val="22"/>
          <w:lang w:eastAsia="de-DE"/>
        </w:rPr>
        <w:t xml:space="preserve">ist </w:t>
      </w:r>
      <w:r w:rsidRPr="009D6562">
        <w:rPr>
          <w:rFonts w:asciiTheme="minorHAnsi" w:eastAsia="Times New Roman" w:hAnsiTheme="minorHAnsi" w:cstheme="minorHAnsi"/>
          <w:sz w:val="22"/>
          <w:lang w:eastAsia="de-DE"/>
        </w:rPr>
        <w:t>das Vorgehen ab</w:t>
      </w:r>
      <w:r w:rsidR="00D7221E">
        <w:rPr>
          <w:rFonts w:asciiTheme="minorHAnsi" w:eastAsia="Times New Roman" w:hAnsiTheme="minorHAnsi" w:cstheme="minorHAnsi"/>
          <w:sz w:val="22"/>
          <w:lang w:eastAsia="de-DE"/>
        </w:rPr>
        <w:t>zu</w:t>
      </w:r>
      <w:r w:rsidRPr="009D6562">
        <w:rPr>
          <w:rFonts w:asciiTheme="minorHAnsi" w:eastAsia="Times New Roman" w:hAnsiTheme="minorHAnsi" w:cstheme="minorHAnsi"/>
          <w:sz w:val="22"/>
          <w:lang w:eastAsia="de-DE"/>
        </w:rPr>
        <w:t xml:space="preserve">klären und die Eltern </w:t>
      </w:r>
      <w:r w:rsidR="00D7221E">
        <w:rPr>
          <w:rFonts w:asciiTheme="minorHAnsi" w:eastAsia="Times New Roman" w:hAnsiTheme="minorHAnsi" w:cstheme="minorHAnsi"/>
          <w:sz w:val="22"/>
          <w:lang w:eastAsia="de-DE"/>
        </w:rPr>
        <w:t xml:space="preserve">sind </w:t>
      </w:r>
      <w:r w:rsidRPr="009D6562">
        <w:rPr>
          <w:rFonts w:asciiTheme="minorHAnsi" w:eastAsia="Times New Roman" w:hAnsiTheme="minorHAnsi" w:cstheme="minorHAnsi"/>
          <w:sz w:val="22"/>
          <w:lang w:eastAsia="de-DE"/>
        </w:rPr>
        <w:t>umgehend</w:t>
      </w:r>
      <w:r w:rsidR="00D7221E">
        <w:rPr>
          <w:rFonts w:asciiTheme="minorHAnsi" w:eastAsia="Times New Roman" w:hAnsiTheme="minorHAnsi" w:cstheme="minorHAnsi"/>
          <w:sz w:val="22"/>
          <w:lang w:eastAsia="de-DE"/>
        </w:rPr>
        <w:t xml:space="preserve"> zu</w:t>
      </w:r>
      <w:r w:rsidRPr="009D6562">
        <w:rPr>
          <w:rFonts w:asciiTheme="minorHAnsi" w:eastAsia="Times New Roman" w:hAnsiTheme="minorHAnsi" w:cstheme="minorHAnsi"/>
          <w:sz w:val="22"/>
          <w:lang w:eastAsia="de-DE"/>
        </w:rPr>
        <w:t xml:space="preserve"> informieren.</w:t>
      </w:r>
    </w:p>
    <w:p w14:paraId="16212D44" w14:textId="77777777" w:rsidR="00C1132F" w:rsidRPr="009D6562" w:rsidRDefault="00C1132F" w:rsidP="009D6562">
      <w:pPr>
        <w:spacing w:after="0" w:line="276" w:lineRule="auto"/>
        <w:ind w:left="0" w:firstLine="0"/>
        <w:jc w:val="both"/>
        <w:rPr>
          <w:rFonts w:asciiTheme="minorHAnsi" w:hAnsiTheme="minorHAnsi"/>
          <w:sz w:val="22"/>
        </w:rPr>
      </w:pPr>
    </w:p>
    <w:p w14:paraId="11D24EDD" w14:textId="77777777" w:rsidR="009D6562" w:rsidRPr="009D6562" w:rsidRDefault="009D6562" w:rsidP="009D6562">
      <w:pPr>
        <w:spacing w:after="0" w:line="276" w:lineRule="auto"/>
        <w:ind w:left="0" w:firstLine="0"/>
        <w:jc w:val="both"/>
        <w:rPr>
          <w:rFonts w:asciiTheme="minorHAnsi" w:hAnsiTheme="minorHAnsi"/>
          <w:sz w:val="22"/>
        </w:rPr>
      </w:pPr>
    </w:p>
    <w:p w14:paraId="4C2840DD" w14:textId="77777777" w:rsidR="009D6562" w:rsidRPr="009D6562" w:rsidRDefault="009D6562" w:rsidP="009D6562">
      <w:pPr>
        <w:spacing w:after="0" w:line="276" w:lineRule="auto"/>
        <w:ind w:left="0" w:firstLine="0"/>
        <w:jc w:val="both"/>
        <w:rPr>
          <w:rFonts w:asciiTheme="minorHAnsi" w:hAnsiTheme="minorHAnsi"/>
          <w:sz w:val="22"/>
        </w:rPr>
      </w:pPr>
    </w:p>
    <w:p w14:paraId="3F4D2A30" w14:textId="77777777" w:rsidR="009D6562" w:rsidRPr="009D6562" w:rsidRDefault="009D6562" w:rsidP="009D6562">
      <w:pPr>
        <w:spacing w:after="0" w:line="276" w:lineRule="auto"/>
        <w:ind w:left="0" w:firstLine="0"/>
        <w:jc w:val="both"/>
        <w:rPr>
          <w:rFonts w:asciiTheme="minorHAnsi" w:hAnsiTheme="minorHAnsi"/>
          <w:sz w:val="22"/>
        </w:rPr>
      </w:pPr>
    </w:p>
    <w:p w14:paraId="0E584D5B" w14:textId="77777777" w:rsidR="009D6562" w:rsidRPr="009D6562" w:rsidRDefault="009D6562" w:rsidP="009D6562">
      <w:pPr>
        <w:spacing w:after="0" w:line="276" w:lineRule="auto"/>
        <w:ind w:left="0" w:firstLine="0"/>
        <w:jc w:val="both"/>
        <w:rPr>
          <w:rFonts w:asciiTheme="minorHAnsi" w:hAnsiTheme="minorHAnsi"/>
          <w:sz w:val="22"/>
        </w:rPr>
      </w:pPr>
    </w:p>
    <w:tbl>
      <w:tblPr>
        <w:tblStyle w:val="Tabellenraster"/>
        <w:tblW w:w="9062" w:type="dxa"/>
        <w:tblLook w:val="04A0" w:firstRow="1" w:lastRow="0" w:firstColumn="1" w:lastColumn="0" w:noHBand="0" w:noVBand="1"/>
      </w:tblPr>
      <w:tblGrid>
        <w:gridCol w:w="4856"/>
        <w:gridCol w:w="4206"/>
      </w:tblGrid>
      <w:tr w:rsidR="009D6562" w:rsidRPr="009D6562" w14:paraId="70B014CF" w14:textId="77777777" w:rsidTr="009D6562">
        <w:tc>
          <w:tcPr>
            <w:tcW w:w="4856" w:type="dxa"/>
            <w:tcBorders>
              <w:top w:val="single" w:sz="4" w:space="0" w:color="auto"/>
              <w:left w:val="single" w:sz="4" w:space="0" w:color="auto"/>
              <w:bottom w:val="single" w:sz="4" w:space="0" w:color="auto"/>
              <w:right w:val="single" w:sz="4" w:space="0" w:color="auto"/>
            </w:tcBorders>
          </w:tcPr>
          <w:p w14:paraId="6C9C4E55" w14:textId="77777777" w:rsidR="009D6562" w:rsidRPr="009D6562" w:rsidRDefault="009D6562" w:rsidP="009D6562">
            <w:pPr>
              <w:spacing w:after="0" w:line="276" w:lineRule="auto"/>
              <w:rPr>
                <w:rFonts w:asciiTheme="minorHAnsi" w:eastAsiaTheme="minorHAnsi" w:hAnsiTheme="minorHAnsi" w:cstheme="minorHAnsi"/>
                <w:color w:val="auto"/>
                <w:sz w:val="22"/>
              </w:rPr>
            </w:pPr>
          </w:p>
          <w:p w14:paraId="43760E83" w14:textId="77777777" w:rsidR="009D6562" w:rsidRPr="009D6562" w:rsidRDefault="009D6562" w:rsidP="009D6562">
            <w:pPr>
              <w:spacing w:after="0" w:line="276" w:lineRule="auto"/>
              <w:rPr>
                <w:rFonts w:asciiTheme="minorHAnsi" w:hAnsiTheme="minorHAnsi" w:cstheme="minorHAnsi"/>
                <w:sz w:val="22"/>
              </w:rPr>
            </w:pPr>
          </w:p>
          <w:p w14:paraId="23178657" w14:textId="77777777" w:rsidR="009D6562" w:rsidRPr="009D6562" w:rsidRDefault="009D6562" w:rsidP="009D6562">
            <w:pPr>
              <w:spacing w:after="0" w:line="276" w:lineRule="auto"/>
              <w:rPr>
                <w:rFonts w:asciiTheme="minorHAnsi" w:hAnsiTheme="minorHAnsi" w:cstheme="minorHAnsi"/>
                <w:sz w:val="22"/>
              </w:rPr>
            </w:pPr>
          </w:p>
          <w:p w14:paraId="58898DC6" w14:textId="77777777" w:rsidR="009D6562" w:rsidRPr="009D6562" w:rsidRDefault="009D6562" w:rsidP="009D6562">
            <w:pPr>
              <w:spacing w:after="0" w:line="276" w:lineRule="auto"/>
              <w:rPr>
                <w:rFonts w:asciiTheme="minorHAnsi" w:hAnsiTheme="minorHAnsi" w:cstheme="minorHAnsi"/>
                <w:sz w:val="22"/>
              </w:rPr>
            </w:pPr>
            <w:r w:rsidRPr="009D6562">
              <w:rPr>
                <w:rFonts w:asciiTheme="minorHAnsi" w:hAnsiTheme="minorHAnsi" w:cstheme="minorHAnsi"/>
                <w:sz w:val="22"/>
              </w:rPr>
              <w:t>…………………………………………………………………………</w:t>
            </w:r>
          </w:p>
          <w:p w14:paraId="3010BA6D" w14:textId="77777777" w:rsidR="009D6562" w:rsidRPr="009D6562" w:rsidRDefault="009D6562" w:rsidP="009D6562">
            <w:pPr>
              <w:spacing w:after="0" w:line="276" w:lineRule="auto"/>
              <w:rPr>
                <w:rFonts w:asciiTheme="minorHAnsi" w:hAnsiTheme="minorHAnsi" w:cstheme="minorHAnsi"/>
                <w:sz w:val="22"/>
              </w:rPr>
            </w:pPr>
            <w:r w:rsidRPr="009D6562">
              <w:rPr>
                <w:rFonts w:asciiTheme="minorHAnsi" w:hAnsiTheme="minorHAnsi" w:cstheme="minorHAnsi"/>
                <w:sz w:val="22"/>
              </w:rPr>
              <w:t>Unterschrift, Ort, Datum</w:t>
            </w:r>
          </w:p>
        </w:tc>
        <w:tc>
          <w:tcPr>
            <w:tcW w:w="4206" w:type="dxa"/>
            <w:tcBorders>
              <w:top w:val="single" w:sz="4" w:space="0" w:color="auto"/>
              <w:left w:val="single" w:sz="4" w:space="0" w:color="auto"/>
              <w:bottom w:val="single" w:sz="4" w:space="0" w:color="auto"/>
              <w:right w:val="single" w:sz="4" w:space="0" w:color="auto"/>
            </w:tcBorders>
          </w:tcPr>
          <w:p w14:paraId="0CCCA4BE" w14:textId="77777777" w:rsidR="009D6562" w:rsidRPr="009D6562" w:rsidRDefault="009D6562" w:rsidP="009D6562">
            <w:pPr>
              <w:spacing w:after="0" w:line="276" w:lineRule="auto"/>
              <w:rPr>
                <w:rFonts w:asciiTheme="minorHAnsi" w:hAnsiTheme="minorHAnsi" w:cstheme="minorHAnsi"/>
                <w:sz w:val="22"/>
              </w:rPr>
            </w:pPr>
          </w:p>
          <w:p w14:paraId="21D8C8E5" w14:textId="77777777" w:rsidR="009D6562" w:rsidRPr="009D6562" w:rsidRDefault="009D6562" w:rsidP="009D6562">
            <w:pPr>
              <w:spacing w:after="0" w:line="276" w:lineRule="auto"/>
              <w:rPr>
                <w:rFonts w:asciiTheme="minorHAnsi" w:hAnsiTheme="minorHAnsi" w:cstheme="minorHAnsi"/>
                <w:sz w:val="22"/>
              </w:rPr>
            </w:pPr>
            <w:r w:rsidRPr="009D6562">
              <w:rPr>
                <w:rFonts w:asciiTheme="minorHAnsi" w:hAnsiTheme="minorHAnsi" w:cstheme="minorHAnsi"/>
                <w:sz w:val="22"/>
              </w:rPr>
              <w:t xml:space="preserve">Vorname: </w:t>
            </w:r>
          </w:p>
          <w:p w14:paraId="149FB1B1" w14:textId="77777777" w:rsidR="009D6562" w:rsidRPr="009D6562" w:rsidRDefault="009D6562" w:rsidP="009D6562">
            <w:pPr>
              <w:spacing w:after="0" w:line="276" w:lineRule="auto"/>
              <w:rPr>
                <w:rFonts w:asciiTheme="minorHAnsi" w:hAnsiTheme="minorHAnsi" w:cstheme="minorHAnsi"/>
                <w:sz w:val="22"/>
              </w:rPr>
            </w:pPr>
          </w:p>
          <w:p w14:paraId="4D708521" w14:textId="77777777" w:rsidR="009D6562" w:rsidRPr="009D6562" w:rsidRDefault="009D6562" w:rsidP="009D6562">
            <w:pPr>
              <w:spacing w:after="0" w:line="276" w:lineRule="auto"/>
              <w:rPr>
                <w:rFonts w:asciiTheme="minorHAnsi" w:hAnsiTheme="minorHAnsi" w:cstheme="minorHAnsi"/>
                <w:sz w:val="22"/>
              </w:rPr>
            </w:pPr>
            <w:r w:rsidRPr="009D6562">
              <w:rPr>
                <w:rFonts w:asciiTheme="minorHAnsi" w:hAnsiTheme="minorHAnsi" w:cstheme="minorHAnsi"/>
                <w:sz w:val="22"/>
              </w:rPr>
              <w:t xml:space="preserve">Nachname: </w:t>
            </w:r>
          </w:p>
        </w:tc>
      </w:tr>
    </w:tbl>
    <w:p w14:paraId="09418930" w14:textId="2653F4D9" w:rsidR="00595CCA" w:rsidRPr="009D6562" w:rsidRDefault="00595CCA" w:rsidP="005A78DD">
      <w:pPr>
        <w:spacing w:after="0" w:line="276" w:lineRule="auto"/>
        <w:ind w:left="0" w:firstLine="0"/>
        <w:jc w:val="both"/>
        <w:rPr>
          <w:rFonts w:asciiTheme="minorHAnsi" w:hAnsiTheme="minorHAnsi" w:cs="Arial"/>
          <w:sz w:val="22"/>
        </w:rPr>
      </w:pPr>
    </w:p>
    <w:sectPr w:rsidR="00595CCA" w:rsidRPr="009D6562" w:rsidSect="005B7D6B">
      <w:headerReference w:type="default" r:id="rId15"/>
      <w:footerReference w:type="default" r:id="rId16"/>
      <w:headerReference w:type="first" r:id="rId17"/>
      <w:footerReference w:type="first" r:id="rId18"/>
      <w:pgSz w:w="11906" w:h="16838"/>
      <w:pgMar w:top="2268" w:right="1418" w:bottom="81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42AE" w14:textId="77777777" w:rsidR="0007229D" w:rsidRDefault="0007229D" w:rsidP="003F5FE2">
      <w:pPr>
        <w:spacing w:after="0" w:line="240" w:lineRule="auto"/>
      </w:pPr>
      <w:r>
        <w:separator/>
      </w:r>
    </w:p>
  </w:endnote>
  <w:endnote w:type="continuationSeparator" w:id="0">
    <w:p w14:paraId="0F3E98D3" w14:textId="77777777" w:rsidR="0007229D" w:rsidRDefault="0007229D" w:rsidP="003F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271645"/>
      <w:docPartObj>
        <w:docPartGallery w:val="Page Numbers (Bottom of Page)"/>
        <w:docPartUnique/>
      </w:docPartObj>
    </w:sdtPr>
    <w:sdtEndPr>
      <w:rPr>
        <w:sz w:val="20"/>
      </w:rPr>
    </w:sdtEndPr>
    <w:sdtContent>
      <w:p w14:paraId="0525EDE8" w14:textId="01630388" w:rsidR="008411C5" w:rsidRPr="00822715" w:rsidRDefault="008411C5">
        <w:pPr>
          <w:pStyle w:val="Fuzeile"/>
          <w:jc w:val="right"/>
          <w:rPr>
            <w:sz w:val="20"/>
          </w:rPr>
        </w:pPr>
        <w:r w:rsidRPr="00822715">
          <w:rPr>
            <w:sz w:val="20"/>
          </w:rPr>
          <w:fldChar w:fldCharType="begin"/>
        </w:r>
        <w:r w:rsidRPr="00822715">
          <w:rPr>
            <w:sz w:val="20"/>
          </w:rPr>
          <w:instrText>PAGE   \* MERGEFORMAT</w:instrText>
        </w:r>
        <w:r w:rsidRPr="00822715">
          <w:rPr>
            <w:sz w:val="20"/>
          </w:rPr>
          <w:fldChar w:fldCharType="separate"/>
        </w:r>
        <w:r w:rsidR="005A78DD" w:rsidRPr="005A78DD">
          <w:rPr>
            <w:noProof/>
            <w:sz w:val="20"/>
            <w:lang w:val="de-DE"/>
          </w:rPr>
          <w:t>1</w:t>
        </w:r>
        <w:r w:rsidRPr="00822715">
          <w:rPr>
            <w:sz w:val="20"/>
          </w:rPr>
          <w:fldChar w:fldCharType="end"/>
        </w:r>
      </w:p>
    </w:sdtContent>
  </w:sdt>
  <w:p w14:paraId="62A6669D" w14:textId="77777777" w:rsidR="008411C5" w:rsidRPr="000326C1" w:rsidRDefault="008411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page" w:horzAnchor="page" w:tblpX="1419" w:tblpY="15253"/>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1775"/>
      <w:gridCol w:w="6069"/>
    </w:tblGrid>
    <w:tr w:rsidR="008411C5" w14:paraId="2705A6AB" w14:textId="77777777" w:rsidTr="000A4744">
      <w:trPr>
        <w:trHeight w:val="1021"/>
      </w:trPr>
      <w:tc>
        <w:tcPr>
          <w:tcW w:w="1491" w:type="dxa"/>
          <w:tcMar>
            <w:left w:w="0" w:type="dxa"/>
            <w:right w:w="0" w:type="dxa"/>
          </w:tcMar>
          <w:vAlign w:val="bottom"/>
        </w:tcPr>
        <w:p w14:paraId="03319F8C" w14:textId="77777777" w:rsidR="008411C5" w:rsidRPr="00CF5A23" w:rsidRDefault="008411C5" w:rsidP="001C2FE7">
          <w:pPr>
            <w:rPr>
              <w:rFonts w:ascii="Arial" w:hAnsi="Arial" w:cs="Arial"/>
              <w:color w:val="000000" w:themeColor="text1"/>
              <w:sz w:val="16"/>
              <w:szCs w:val="16"/>
            </w:rPr>
          </w:pPr>
          <w:r w:rsidRPr="00CF5A23">
            <w:rPr>
              <w:rFonts w:ascii="Arial" w:hAnsi="Arial" w:cs="Arial"/>
              <w:b/>
              <w:color w:val="000000" w:themeColor="text1"/>
              <w:sz w:val="16"/>
              <w:szCs w:val="16"/>
            </w:rPr>
            <w:t>Junge Kirche</w:t>
          </w:r>
          <w:r w:rsidRPr="00CF5A23">
            <w:rPr>
              <w:rFonts w:ascii="Arial" w:hAnsi="Arial" w:cs="Arial"/>
              <w:color w:val="000000" w:themeColor="text1"/>
              <w:sz w:val="16"/>
              <w:szCs w:val="16"/>
            </w:rPr>
            <w:br/>
            <w:t>Kapitelplatz 2</w:t>
          </w:r>
        </w:p>
        <w:p w14:paraId="21C26A4B" w14:textId="77777777" w:rsidR="008411C5" w:rsidRPr="00CF5A23" w:rsidRDefault="008411C5" w:rsidP="001C2FE7">
          <w:pPr>
            <w:rPr>
              <w:rFonts w:ascii="Arial" w:hAnsi="Arial" w:cs="Arial"/>
              <w:color w:val="000000" w:themeColor="text1"/>
              <w:sz w:val="16"/>
              <w:szCs w:val="16"/>
            </w:rPr>
          </w:pPr>
          <w:r w:rsidRPr="00CF5A23">
            <w:rPr>
              <w:rFonts w:ascii="Arial" w:hAnsi="Arial" w:cs="Arial"/>
              <w:color w:val="000000" w:themeColor="text1"/>
              <w:sz w:val="16"/>
              <w:szCs w:val="16"/>
            </w:rPr>
            <w:t>5020 Salzburg</w:t>
          </w:r>
        </w:p>
      </w:tc>
      <w:tc>
        <w:tcPr>
          <w:tcW w:w="1775" w:type="dxa"/>
          <w:tcMar>
            <w:left w:w="0" w:type="dxa"/>
            <w:right w:w="0" w:type="dxa"/>
          </w:tcMar>
          <w:vAlign w:val="bottom"/>
        </w:tcPr>
        <w:p w14:paraId="3A748E13" w14:textId="77777777" w:rsidR="008411C5" w:rsidRPr="00CF5A23" w:rsidRDefault="008411C5" w:rsidP="001C2FE7">
          <w:pPr>
            <w:tabs>
              <w:tab w:val="left" w:pos="170"/>
              <w:tab w:val="left" w:pos="227"/>
              <w:tab w:val="left" w:pos="340"/>
              <w:tab w:val="left" w:pos="1843"/>
              <w:tab w:val="left" w:pos="2694"/>
              <w:tab w:val="left" w:pos="3402"/>
              <w:tab w:val="left" w:pos="4536"/>
              <w:tab w:val="right" w:pos="5557"/>
              <w:tab w:val="left" w:pos="5670"/>
            </w:tabs>
            <w:rPr>
              <w:rFonts w:ascii="Arial" w:hAnsi="Arial" w:cs="Arial"/>
              <w:color w:val="000000" w:themeColor="text1"/>
              <w:sz w:val="16"/>
              <w:szCs w:val="16"/>
            </w:rPr>
          </w:pPr>
          <w:r w:rsidRPr="00CF5A23">
            <w:rPr>
              <w:rFonts w:ascii="Arial" w:hAnsi="Arial" w:cs="Arial"/>
              <w:color w:val="000000" w:themeColor="text1"/>
              <w:sz w:val="16"/>
              <w:szCs w:val="16"/>
            </w:rPr>
            <w:t xml:space="preserve">T </w:t>
          </w:r>
          <w:r w:rsidRPr="00CF5A23">
            <w:rPr>
              <w:rFonts w:ascii="Arial" w:hAnsi="Arial" w:cs="Arial"/>
              <w:color w:val="000000" w:themeColor="text1"/>
              <w:sz w:val="16"/>
              <w:szCs w:val="16"/>
            </w:rPr>
            <w:tab/>
            <w:t>0662-8047-7538</w:t>
          </w:r>
        </w:p>
        <w:p w14:paraId="247B3CAE" w14:textId="77777777" w:rsidR="008411C5" w:rsidRPr="00CF5A23" w:rsidRDefault="008411C5" w:rsidP="001C2FE7">
          <w:pPr>
            <w:tabs>
              <w:tab w:val="left" w:pos="170"/>
              <w:tab w:val="left" w:pos="227"/>
              <w:tab w:val="left" w:pos="340"/>
              <w:tab w:val="left" w:pos="1843"/>
              <w:tab w:val="left" w:pos="2694"/>
              <w:tab w:val="left" w:pos="3402"/>
              <w:tab w:val="left" w:pos="4536"/>
              <w:tab w:val="right" w:pos="5557"/>
              <w:tab w:val="left" w:pos="5670"/>
            </w:tabs>
            <w:rPr>
              <w:rFonts w:ascii="Arial" w:hAnsi="Arial" w:cs="Arial"/>
              <w:color w:val="000000" w:themeColor="text1"/>
              <w:sz w:val="16"/>
              <w:szCs w:val="16"/>
            </w:rPr>
          </w:pPr>
          <w:r>
            <w:rPr>
              <w:rFonts w:ascii="Arial" w:hAnsi="Arial" w:cs="Arial"/>
              <w:color w:val="000000" w:themeColor="text1"/>
              <w:sz w:val="16"/>
              <w:szCs w:val="16"/>
            </w:rPr>
            <w:t>M 0676-8746</w:t>
          </w:r>
          <w:r w:rsidRPr="00CF5A23">
            <w:rPr>
              <w:rFonts w:ascii="Arial" w:hAnsi="Arial" w:cs="Arial"/>
              <w:color w:val="000000" w:themeColor="text1"/>
              <w:sz w:val="16"/>
              <w:szCs w:val="16"/>
            </w:rPr>
            <w:t>-7538</w:t>
          </w:r>
        </w:p>
      </w:tc>
      <w:tc>
        <w:tcPr>
          <w:tcW w:w="6069" w:type="dxa"/>
          <w:tcMar>
            <w:left w:w="0" w:type="dxa"/>
            <w:right w:w="0" w:type="dxa"/>
          </w:tcMar>
          <w:vAlign w:val="bottom"/>
        </w:tcPr>
        <w:p w14:paraId="26D3A785" w14:textId="77777777" w:rsidR="008411C5" w:rsidRPr="00CF5A23" w:rsidRDefault="008411C5" w:rsidP="001C2FE7">
          <w:pPr>
            <w:tabs>
              <w:tab w:val="left" w:pos="1286"/>
              <w:tab w:val="left" w:pos="3075"/>
              <w:tab w:val="right" w:pos="5557"/>
              <w:tab w:val="left" w:pos="5670"/>
            </w:tabs>
            <w:rPr>
              <w:rFonts w:ascii="Arial" w:hAnsi="Arial" w:cs="Arial"/>
              <w:sz w:val="16"/>
              <w:szCs w:val="16"/>
            </w:rPr>
          </w:pPr>
          <w:r w:rsidRPr="00CF5A23">
            <w:rPr>
              <w:rFonts w:ascii="Arial" w:hAnsi="Arial" w:cs="Arial"/>
              <w:sz w:val="16"/>
              <w:szCs w:val="16"/>
            </w:rPr>
            <w:t>juki@zentrale.kirchen.net</w:t>
          </w:r>
        </w:p>
        <w:p w14:paraId="20CE57A9" w14:textId="77777777" w:rsidR="008411C5" w:rsidRPr="00CF5A23" w:rsidRDefault="008411C5" w:rsidP="00DE1C4A">
          <w:pPr>
            <w:tabs>
              <w:tab w:val="left" w:pos="1286"/>
              <w:tab w:val="left" w:pos="3075"/>
              <w:tab w:val="right" w:pos="5557"/>
              <w:tab w:val="left" w:pos="5670"/>
            </w:tabs>
            <w:rPr>
              <w:rFonts w:ascii="Arial" w:hAnsi="Arial" w:cs="Arial"/>
              <w:sz w:val="16"/>
              <w:szCs w:val="16"/>
              <w:lang w:val="de-DE"/>
            </w:rPr>
          </w:pPr>
          <w:r w:rsidRPr="00CF5A23">
            <w:rPr>
              <w:rFonts w:ascii="Arial" w:hAnsi="Arial" w:cs="Arial"/>
              <w:sz w:val="16"/>
              <w:szCs w:val="16"/>
            </w:rPr>
            <w:t>www.</w:t>
          </w:r>
          <w:r>
            <w:rPr>
              <w:rFonts w:ascii="Arial" w:hAnsi="Arial" w:cs="Arial"/>
              <w:sz w:val="16"/>
              <w:szCs w:val="16"/>
            </w:rPr>
            <w:t>diejungekirche.at</w:t>
          </w:r>
        </w:p>
      </w:tc>
    </w:tr>
  </w:tbl>
  <w:p w14:paraId="1ED7B169" w14:textId="77777777" w:rsidR="008411C5" w:rsidRPr="004336B4" w:rsidRDefault="008411C5" w:rsidP="004336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49AAA" w14:textId="77777777" w:rsidR="0007229D" w:rsidRDefault="0007229D" w:rsidP="003F5FE2">
      <w:pPr>
        <w:spacing w:after="0" w:line="240" w:lineRule="auto"/>
      </w:pPr>
      <w:r>
        <w:separator/>
      </w:r>
    </w:p>
  </w:footnote>
  <w:footnote w:type="continuationSeparator" w:id="0">
    <w:p w14:paraId="134BB868" w14:textId="77777777" w:rsidR="0007229D" w:rsidRDefault="0007229D" w:rsidP="003F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C168" w14:textId="2F5F3FF6" w:rsidR="008411C5" w:rsidRDefault="008411C5" w:rsidP="00F61D5E">
    <w:pPr>
      <w:pStyle w:val="Kopfzeile"/>
      <w:jc w:val="right"/>
    </w:pPr>
    <w:r>
      <w:rPr>
        <w:noProof/>
        <w:lang w:val="de-DE" w:eastAsia="de-DE"/>
      </w:rPr>
      <w:drawing>
        <wp:anchor distT="0" distB="0" distL="114300" distR="114300" simplePos="0" relativeHeight="251698176" behindDoc="0" locked="0" layoutInCell="1" allowOverlap="1" wp14:anchorId="7BA4065E" wp14:editId="5E954E77">
          <wp:simplePos x="0" y="0"/>
          <wp:positionH relativeFrom="leftMargin">
            <wp:posOffset>469215</wp:posOffset>
          </wp:positionH>
          <wp:positionV relativeFrom="topMargin">
            <wp:posOffset>357809</wp:posOffset>
          </wp:positionV>
          <wp:extent cx="2051824" cy="914400"/>
          <wp:effectExtent l="0" t="0" r="5715" b="0"/>
          <wp:wrapNone/>
          <wp:docPr id="4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zdiözese Junge Kirche RGB.jpg"/>
                  <pic:cNvPicPr/>
                </pic:nvPicPr>
                <pic:blipFill>
                  <a:blip r:embed="rId1">
                    <a:extLst>
                      <a:ext uri="{28A0092B-C50C-407E-A947-70E740481C1C}">
                        <a14:useLocalDpi xmlns:a14="http://schemas.microsoft.com/office/drawing/2010/main" val="0"/>
                      </a:ext>
                    </a:extLst>
                  </a:blip>
                  <a:stretch>
                    <a:fillRect/>
                  </a:stretch>
                </pic:blipFill>
                <pic:spPr>
                  <a:xfrm>
                    <a:off x="0" y="0"/>
                    <a:ext cx="2051824" cy="914400"/>
                  </a:xfrm>
                  <a:prstGeom prst="rect">
                    <a:avLst/>
                  </a:prstGeom>
                </pic:spPr>
              </pic:pic>
            </a:graphicData>
          </a:graphic>
          <wp14:sizeRelH relativeFrom="margin">
            <wp14:pctWidth>0</wp14:pctWidth>
          </wp14:sizeRelH>
          <wp14:sizeRelV relativeFrom="margin">
            <wp14:pctHeight>0</wp14:pctHeight>
          </wp14:sizeRelV>
        </wp:anchor>
      </w:drawing>
    </w:r>
    <w:r>
      <w:t>18.5.2021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9E89" w14:textId="77777777" w:rsidR="008411C5" w:rsidRDefault="008411C5" w:rsidP="00EF130A">
    <w:pPr>
      <w:pStyle w:val="Kopfzeile"/>
      <w:jc w:val="right"/>
    </w:pPr>
    <w:r>
      <w:rPr>
        <w:noProof/>
        <w:lang w:val="de-DE" w:eastAsia="de-DE"/>
      </w:rPr>
      <w:drawing>
        <wp:anchor distT="0" distB="0" distL="114300" distR="114300" simplePos="0" relativeHeight="251696128" behindDoc="0" locked="0" layoutInCell="1" allowOverlap="1" wp14:anchorId="20F0110F" wp14:editId="34CB4085">
          <wp:simplePos x="0" y="0"/>
          <wp:positionH relativeFrom="leftMargin">
            <wp:posOffset>469215</wp:posOffset>
          </wp:positionH>
          <wp:positionV relativeFrom="topMargin">
            <wp:posOffset>365760</wp:posOffset>
          </wp:positionV>
          <wp:extent cx="2051824" cy="914400"/>
          <wp:effectExtent l="0" t="0" r="5715" b="0"/>
          <wp:wrapNone/>
          <wp:docPr id="4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zdiözese Junge Kirche RGB.jpg"/>
                  <pic:cNvPicPr/>
                </pic:nvPicPr>
                <pic:blipFill>
                  <a:blip r:embed="rId1">
                    <a:extLst>
                      <a:ext uri="{28A0092B-C50C-407E-A947-70E740481C1C}">
                        <a14:useLocalDpi xmlns:a14="http://schemas.microsoft.com/office/drawing/2010/main" val="0"/>
                      </a:ext>
                    </a:extLst>
                  </a:blip>
                  <a:stretch>
                    <a:fillRect/>
                  </a:stretch>
                </pic:blipFill>
                <pic:spPr>
                  <a:xfrm>
                    <a:off x="0" y="0"/>
                    <a:ext cx="2051824" cy="914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94080" behindDoc="0" locked="0" layoutInCell="1" allowOverlap="1" wp14:anchorId="74770083" wp14:editId="145B8566">
          <wp:simplePos x="0" y="0"/>
          <wp:positionH relativeFrom="page">
            <wp:posOffset>469900</wp:posOffset>
          </wp:positionH>
          <wp:positionV relativeFrom="margin">
            <wp:posOffset>-3474720</wp:posOffset>
          </wp:positionV>
          <wp:extent cx="2051824" cy="914399"/>
          <wp:effectExtent l="0" t="0" r="0" b="635"/>
          <wp:wrapNone/>
          <wp:docPr id="4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zdiözese Junge Kirche RGB.jpg"/>
                  <pic:cNvPicPr/>
                </pic:nvPicPr>
                <pic:blipFill>
                  <a:blip r:embed="rId2">
                    <a:extLst>
                      <a:ext uri="{28A0092B-C50C-407E-A947-70E740481C1C}">
                        <a14:useLocalDpi xmlns:a14="http://schemas.microsoft.com/office/drawing/2010/main" val="0"/>
                      </a:ext>
                    </a:extLst>
                  </a:blip>
                  <a:stretch>
                    <a:fillRect/>
                  </a:stretch>
                </pic:blipFill>
                <pic:spPr>
                  <a:xfrm>
                    <a:off x="0" y="0"/>
                    <a:ext cx="2051824" cy="9143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0C63DC"/>
    <w:multiLevelType w:val="hybridMultilevel"/>
    <w:tmpl w:val="9AF226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BF6DC4"/>
    <w:multiLevelType w:val="hybridMultilevel"/>
    <w:tmpl w:val="35C406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42111B"/>
    <w:multiLevelType w:val="hybridMultilevel"/>
    <w:tmpl w:val="090749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B4797B"/>
    <w:multiLevelType w:val="hybridMultilevel"/>
    <w:tmpl w:val="2E16F8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E73ED"/>
    <w:multiLevelType w:val="hybridMultilevel"/>
    <w:tmpl w:val="420E8C12"/>
    <w:lvl w:ilvl="0" w:tplc="054A63FE">
      <w:start w:val="1"/>
      <w:numFmt w:val="decimal"/>
      <w:lvlText w:val="%1."/>
      <w:lvlJc w:val="left"/>
      <w:pPr>
        <w:ind w:left="310"/>
      </w:pPr>
      <w:rPr>
        <w:rFonts w:ascii="Calibri" w:eastAsia="Calibri" w:hAnsi="Calibri" w:cs="Calibri"/>
        <w:b/>
        <w:bCs/>
        <w:i w:val="0"/>
        <w:strike w:val="0"/>
        <w:dstrike w:val="0"/>
        <w:color w:val="E1320F"/>
        <w:sz w:val="31"/>
        <w:szCs w:val="31"/>
        <w:u w:val="none" w:color="000000"/>
        <w:bdr w:val="none" w:sz="0" w:space="0" w:color="auto"/>
        <w:shd w:val="clear" w:color="auto" w:fill="auto"/>
        <w:vertAlign w:val="baseline"/>
      </w:rPr>
    </w:lvl>
    <w:lvl w:ilvl="1" w:tplc="8E0E2A86">
      <w:start w:val="1"/>
      <w:numFmt w:val="lowerLetter"/>
      <w:lvlText w:val="%2"/>
      <w:lvlJc w:val="left"/>
      <w:pPr>
        <w:ind w:left="1080"/>
      </w:pPr>
      <w:rPr>
        <w:rFonts w:ascii="Calibri" w:eastAsia="Calibri" w:hAnsi="Calibri" w:cs="Calibri"/>
        <w:b/>
        <w:bCs/>
        <w:i w:val="0"/>
        <w:strike w:val="0"/>
        <w:dstrike w:val="0"/>
        <w:color w:val="E1320F"/>
        <w:sz w:val="31"/>
        <w:szCs w:val="31"/>
        <w:u w:val="none" w:color="000000"/>
        <w:bdr w:val="none" w:sz="0" w:space="0" w:color="auto"/>
        <w:shd w:val="clear" w:color="auto" w:fill="auto"/>
        <w:vertAlign w:val="baseline"/>
      </w:rPr>
    </w:lvl>
    <w:lvl w:ilvl="2" w:tplc="E618D170">
      <w:start w:val="1"/>
      <w:numFmt w:val="lowerRoman"/>
      <w:lvlText w:val="%3"/>
      <w:lvlJc w:val="left"/>
      <w:pPr>
        <w:ind w:left="1800"/>
      </w:pPr>
      <w:rPr>
        <w:rFonts w:ascii="Calibri" w:eastAsia="Calibri" w:hAnsi="Calibri" w:cs="Calibri"/>
        <w:b/>
        <w:bCs/>
        <w:i w:val="0"/>
        <w:strike w:val="0"/>
        <w:dstrike w:val="0"/>
        <w:color w:val="E1320F"/>
        <w:sz w:val="31"/>
        <w:szCs w:val="31"/>
        <w:u w:val="none" w:color="000000"/>
        <w:bdr w:val="none" w:sz="0" w:space="0" w:color="auto"/>
        <w:shd w:val="clear" w:color="auto" w:fill="auto"/>
        <w:vertAlign w:val="baseline"/>
      </w:rPr>
    </w:lvl>
    <w:lvl w:ilvl="3" w:tplc="6B36619A">
      <w:start w:val="1"/>
      <w:numFmt w:val="decimal"/>
      <w:lvlText w:val="%4"/>
      <w:lvlJc w:val="left"/>
      <w:pPr>
        <w:ind w:left="2520"/>
      </w:pPr>
      <w:rPr>
        <w:rFonts w:ascii="Calibri" w:eastAsia="Calibri" w:hAnsi="Calibri" w:cs="Calibri"/>
        <w:b/>
        <w:bCs/>
        <w:i w:val="0"/>
        <w:strike w:val="0"/>
        <w:dstrike w:val="0"/>
        <w:color w:val="E1320F"/>
        <w:sz w:val="31"/>
        <w:szCs w:val="31"/>
        <w:u w:val="none" w:color="000000"/>
        <w:bdr w:val="none" w:sz="0" w:space="0" w:color="auto"/>
        <w:shd w:val="clear" w:color="auto" w:fill="auto"/>
        <w:vertAlign w:val="baseline"/>
      </w:rPr>
    </w:lvl>
    <w:lvl w:ilvl="4" w:tplc="A8C4FAA8">
      <w:start w:val="1"/>
      <w:numFmt w:val="lowerLetter"/>
      <w:lvlText w:val="%5"/>
      <w:lvlJc w:val="left"/>
      <w:pPr>
        <w:ind w:left="3240"/>
      </w:pPr>
      <w:rPr>
        <w:rFonts w:ascii="Calibri" w:eastAsia="Calibri" w:hAnsi="Calibri" w:cs="Calibri"/>
        <w:b/>
        <w:bCs/>
        <w:i w:val="0"/>
        <w:strike w:val="0"/>
        <w:dstrike w:val="0"/>
        <w:color w:val="E1320F"/>
        <w:sz w:val="31"/>
        <w:szCs w:val="31"/>
        <w:u w:val="none" w:color="000000"/>
        <w:bdr w:val="none" w:sz="0" w:space="0" w:color="auto"/>
        <w:shd w:val="clear" w:color="auto" w:fill="auto"/>
        <w:vertAlign w:val="baseline"/>
      </w:rPr>
    </w:lvl>
    <w:lvl w:ilvl="5" w:tplc="C45C7490">
      <w:start w:val="1"/>
      <w:numFmt w:val="lowerRoman"/>
      <w:lvlText w:val="%6"/>
      <w:lvlJc w:val="left"/>
      <w:pPr>
        <w:ind w:left="3960"/>
      </w:pPr>
      <w:rPr>
        <w:rFonts w:ascii="Calibri" w:eastAsia="Calibri" w:hAnsi="Calibri" w:cs="Calibri"/>
        <w:b/>
        <w:bCs/>
        <w:i w:val="0"/>
        <w:strike w:val="0"/>
        <w:dstrike w:val="0"/>
        <w:color w:val="E1320F"/>
        <w:sz w:val="31"/>
        <w:szCs w:val="31"/>
        <w:u w:val="none" w:color="000000"/>
        <w:bdr w:val="none" w:sz="0" w:space="0" w:color="auto"/>
        <w:shd w:val="clear" w:color="auto" w:fill="auto"/>
        <w:vertAlign w:val="baseline"/>
      </w:rPr>
    </w:lvl>
    <w:lvl w:ilvl="6" w:tplc="396EB4DE">
      <w:start w:val="1"/>
      <w:numFmt w:val="decimal"/>
      <w:lvlText w:val="%7"/>
      <w:lvlJc w:val="left"/>
      <w:pPr>
        <w:ind w:left="4680"/>
      </w:pPr>
      <w:rPr>
        <w:rFonts w:ascii="Calibri" w:eastAsia="Calibri" w:hAnsi="Calibri" w:cs="Calibri"/>
        <w:b/>
        <w:bCs/>
        <w:i w:val="0"/>
        <w:strike w:val="0"/>
        <w:dstrike w:val="0"/>
        <w:color w:val="E1320F"/>
        <w:sz w:val="31"/>
        <w:szCs w:val="31"/>
        <w:u w:val="none" w:color="000000"/>
        <w:bdr w:val="none" w:sz="0" w:space="0" w:color="auto"/>
        <w:shd w:val="clear" w:color="auto" w:fill="auto"/>
        <w:vertAlign w:val="baseline"/>
      </w:rPr>
    </w:lvl>
    <w:lvl w:ilvl="7" w:tplc="50540C38">
      <w:start w:val="1"/>
      <w:numFmt w:val="lowerLetter"/>
      <w:lvlText w:val="%8"/>
      <w:lvlJc w:val="left"/>
      <w:pPr>
        <w:ind w:left="5400"/>
      </w:pPr>
      <w:rPr>
        <w:rFonts w:ascii="Calibri" w:eastAsia="Calibri" w:hAnsi="Calibri" w:cs="Calibri"/>
        <w:b/>
        <w:bCs/>
        <w:i w:val="0"/>
        <w:strike w:val="0"/>
        <w:dstrike w:val="0"/>
        <w:color w:val="E1320F"/>
        <w:sz w:val="31"/>
        <w:szCs w:val="31"/>
        <w:u w:val="none" w:color="000000"/>
        <w:bdr w:val="none" w:sz="0" w:space="0" w:color="auto"/>
        <w:shd w:val="clear" w:color="auto" w:fill="auto"/>
        <w:vertAlign w:val="baseline"/>
      </w:rPr>
    </w:lvl>
    <w:lvl w:ilvl="8" w:tplc="14E88658">
      <w:start w:val="1"/>
      <w:numFmt w:val="lowerRoman"/>
      <w:lvlText w:val="%9"/>
      <w:lvlJc w:val="left"/>
      <w:pPr>
        <w:ind w:left="6120"/>
      </w:pPr>
      <w:rPr>
        <w:rFonts w:ascii="Calibri" w:eastAsia="Calibri" w:hAnsi="Calibri" w:cs="Calibri"/>
        <w:b/>
        <w:bCs/>
        <w:i w:val="0"/>
        <w:strike w:val="0"/>
        <w:dstrike w:val="0"/>
        <w:color w:val="E1320F"/>
        <w:sz w:val="31"/>
        <w:szCs w:val="31"/>
        <w:u w:val="none" w:color="000000"/>
        <w:bdr w:val="none" w:sz="0" w:space="0" w:color="auto"/>
        <w:shd w:val="clear" w:color="auto" w:fill="auto"/>
        <w:vertAlign w:val="baseline"/>
      </w:rPr>
    </w:lvl>
  </w:abstractNum>
  <w:abstractNum w:abstractNumId="5" w15:restartNumberingAfterBreak="0">
    <w:nsid w:val="076672C8"/>
    <w:multiLevelType w:val="hybridMultilevel"/>
    <w:tmpl w:val="4344E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AD1AB4"/>
    <w:multiLevelType w:val="hybridMultilevel"/>
    <w:tmpl w:val="36407F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7C53F1D"/>
    <w:multiLevelType w:val="hybridMultilevel"/>
    <w:tmpl w:val="108C2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AC3D4F"/>
    <w:multiLevelType w:val="hybridMultilevel"/>
    <w:tmpl w:val="74846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664161"/>
    <w:multiLevelType w:val="hybridMultilevel"/>
    <w:tmpl w:val="EA3EFD44"/>
    <w:lvl w:ilvl="0" w:tplc="0C070003">
      <w:start w:val="1"/>
      <w:numFmt w:val="bullet"/>
      <w:lvlText w:val="o"/>
      <w:lvlJc w:val="left"/>
      <w:pPr>
        <w:ind w:left="735"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14F4816"/>
    <w:multiLevelType w:val="multilevel"/>
    <w:tmpl w:val="62C0C2C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E21D7"/>
    <w:multiLevelType w:val="hybridMultilevel"/>
    <w:tmpl w:val="D9AC43E4"/>
    <w:lvl w:ilvl="0" w:tplc="0C070003">
      <w:start w:val="1"/>
      <w:numFmt w:val="bullet"/>
      <w:lvlText w:val="o"/>
      <w:lvlJc w:val="left"/>
      <w:pPr>
        <w:ind w:left="735" w:hanging="360"/>
      </w:pPr>
      <w:rPr>
        <w:rFonts w:ascii="Courier New" w:hAnsi="Courier New" w:cs="Courier New"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13834200"/>
    <w:multiLevelType w:val="hybridMultilevel"/>
    <w:tmpl w:val="98FA5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E39BB3"/>
    <w:multiLevelType w:val="hybridMultilevel"/>
    <w:tmpl w:val="2B2676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817F2B"/>
    <w:multiLevelType w:val="hybridMultilevel"/>
    <w:tmpl w:val="BA108070"/>
    <w:lvl w:ilvl="0" w:tplc="0C742CE6">
      <w:start w:val="13"/>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BB52EF8"/>
    <w:multiLevelType w:val="hybridMultilevel"/>
    <w:tmpl w:val="37DC7DB6"/>
    <w:lvl w:ilvl="0" w:tplc="0C07000F">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6" w15:restartNumberingAfterBreak="0">
    <w:nsid w:val="1CE47EF6"/>
    <w:multiLevelType w:val="hybridMultilevel"/>
    <w:tmpl w:val="E5D007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ECD592C"/>
    <w:multiLevelType w:val="hybridMultilevel"/>
    <w:tmpl w:val="3BD237D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CF44256"/>
    <w:multiLevelType w:val="hybridMultilevel"/>
    <w:tmpl w:val="93D00AA4"/>
    <w:lvl w:ilvl="0" w:tplc="DAD26246">
      <w:numFmt w:val="bullet"/>
      <w:lvlText w:val="-"/>
      <w:lvlJc w:val="left"/>
      <w:pPr>
        <w:ind w:left="709" w:hanging="360"/>
      </w:pPr>
      <w:rPr>
        <w:rFonts w:ascii="Calibri" w:eastAsia="Times New Roman" w:hAnsi="Calibri" w:cs="Calibri"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19" w15:restartNumberingAfterBreak="0">
    <w:nsid w:val="325178C0"/>
    <w:multiLevelType w:val="hybridMultilevel"/>
    <w:tmpl w:val="70DAC1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ABD32D7"/>
    <w:multiLevelType w:val="hybridMultilevel"/>
    <w:tmpl w:val="410A937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C900FE3"/>
    <w:multiLevelType w:val="hybridMultilevel"/>
    <w:tmpl w:val="ACE08F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F8A3FB5"/>
    <w:multiLevelType w:val="hybridMultilevel"/>
    <w:tmpl w:val="680637D4"/>
    <w:lvl w:ilvl="0" w:tplc="48960F5A">
      <w:start w:val="1"/>
      <w:numFmt w:val="bullet"/>
      <w:lvlText w:val="•"/>
      <w:lvlJc w:val="left"/>
      <w:pPr>
        <w:ind w:left="396"/>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1" w:tplc="31444EF0">
      <w:start w:val="1"/>
      <w:numFmt w:val="bullet"/>
      <w:lvlText w:val="o"/>
      <w:lvlJc w:val="left"/>
      <w:pPr>
        <w:ind w:left="108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2" w:tplc="9F64368E">
      <w:start w:val="1"/>
      <w:numFmt w:val="bullet"/>
      <w:lvlText w:val="▪"/>
      <w:lvlJc w:val="left"/>
      <w:pPr>
        <w:ind w:left="180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3" w:tplc="4B125980">
      <w:start w:val="1"/>
      <w:numFmt w:val="bullet"/>
      <w:lvlText w:val="•"/>
      <w:lvlJc w:val="left"/>
      <w:pPr>
        <w:ind w:left="252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4" w:tplc="02D6218C">
      <w:start w:val="1"/>
      <w:numFmt w:val="bullet"/>
      <w:lvlText w:val="o"/>
      <w:lvlJc w:val="left"/>
      <w:pPr>
        <w:ind w:left="324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5" w:tplc="6AEAFB2C">
      <w:start w:val="1"/>
      <w:numFmt w:val="bullet"/>
      <w:lvlText w:val="▪"/>
      <w:lvlJc w:val="left"/>
      <w:pPr>
        <w:ind w:left="396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6" w:tplc="6BA4CFD6">
      <w:start w:val="1"/>
      <w:numFmt w:val="bullet"/>
      <w:lvlText w:val="•"/>
      <w:lvlJc w:val="left"/>
      <w:pPr>
        <w:ind w:left="468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7" w:tplc="F188AB16">
      <w:start w:val="1"/>
      <w:numFmt w:val="bullet"/>
      <w:lvlText w:val="o"/>
      <w:lvlJc w:val="left"/>
      <w:pPr>
        <w:ind w:left="540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8" w:tplc="0BB205CE">
      <w:start w:val="1"/>
      <w:numFmt w:val="bullet"/>
      <w:lvlText w:val="▪"/>
      <w:lvlJc w:val="left"/>
      <w:pPr>
        <w:ind w:left="612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abstractNum>
  <w:abstractNum w:abstractNumId="23" w15:restartNumberingAfterBreak="0">
    <w:nsid w:val="42015CA1"/>
    <w:multiLevelType w:val="hybridMultilevel"/>
    <w:tmpl w:val="DB18E122"/>
    <w:lvl w:ilvl="0" w:tplc="9E06E9C6">
      <w:start w:val="1"/>
      <w:numFmt w:val="bullet"/>
      <w:lvlText w:val="-"/>
      <w:lvlJc w:val="left"/>
      <w:pPr>
        <w:ind w:left="345" w:hanging="360"/>
      </w:pPr>
      <w:rPr>
        <w:rFonts w:ascii="Calibri" w:eastAsia="Calibri" w:hAnsi="Calibri" w:cs="Calibri" w:hint="default"/>
      </w:rPr>
    </w:lvl>
    <w:lvl w:ilvl="1" w:tplc="0C070003" w:tentative="1">
      <w:start w:val="1"/>
      <w:numFmt w:val="bullet"/>
      <w:lvlText w:val="o"/>
      <w:lvlJc w:val="left"/>
      <w:pPr>
        <w:ind w:left="1065" w:hanging="360"/>
      </w:pPr>
      <w:rPr>
        <w:rFonts w:ascii="Courier New" w:hAnsi="Courier New" w:cs="Courier New" w:hint="default"/>
      </w:rPr>
    </w:lvl>
    <w:lvl w:ilvl="2" w:tplc="0C070005" w:tentative="1">
      <w:start w:val="1"/>
      <w:numFmt w:val="bullet"/>
      <w:lvlText w:val=""/>
      <w:lvlJc w:val="left"/>
      <w:pPr>
        <w:ind w:left="1785" w:hanging="360"/>
      </w:pPr>
      <w:rPr>
        <w:rFonts w:ascii="Wingdings" w:hAnsi="Wingdings" w:hint="default"/>
      </w:rPr>
    </w:lvl>
    <w:lvl w:ilvl="3" w:tplc="0C070001" w:tentative="1">
      <w:start w:val="1"/>
      <w:numFmt w:val="bullet"/>
      <w:lvlText w:val=""/>
      <w:lvlJc w:val="left"/>
      <w:pPr>
        <w:ind w:left="2505" w:hanging="360"/>
      </w:pPr>
      <w:rPr>
        <w:rFonts w:ascii="Symbol" w:hAnsi="Symbol" w:hint="default"/>
      </w:rPr>
    </w:lvl>
    <w:lvl w:ilvl="4" w:tplc="0C070003" w:tentative="1">
      <w:start w:val="1"/>
      <w:numFmt w:val="bullet"/>
      <w:lvlText w:val="o"/>
      <w:lvlJc w:val="left"/>
      <w:pPr>
        <w:ind w:left="3225" w:hanging="360"/>
      </w:pPr>
      <w:rPr>
        <w:rFonts w:ascii="Courier New" w:hAnsi="Courier New" w:cs="Courier New" w:hint="default"/>
      </w:rPr>
    </w:lvl>
    <w:lvl w:ilvl="5" w:tplc="0C070005" w:tentative="1">
      <w:start w:val="1"/>
      <w:numFmt w:val="bullet"/>
      <w:lvlText w:val=""/>
      <w:lvlJc w:val="left"/>
      <w:pPr>
        <w:ind w:left="3945" w:hanging="360"/>
      </w:pPr>
      <w:rPr>
        <w:rFonts w:ascii="Wingdings" w:hAnsi="Wingdings" w:hint="default"/>
      </w:rPr>
    </w:lvl>
    <w:lvl w:ilvl="6" w:tplc="0C070001" w:tentative="1">
      <w:start w:val="1"/>
      <w:numFmt w:val="bullet"/>
      <w:lvlText w:val=""/>
      <w:lvlJc w:val="left"/>
      <w:pPr>
        <w:ind w:left="4665" w:hanging="360"/>
      </w:pPr>
      <w:rPr>
        <w:rFonts w:ascii="Symbol" w:hAnsi="Symbol" w:hint="default"/>
      </w:rPr>
    </w:lvl>
    <w:lvl w:ilvl="7" w:tplc="0C070003" w:tentative="1">
      <w:start w:val="1"/>
      <w:numFmt w:val="bullet"/>
      <w:lvlText w:val="o"/>
      <w:lvlJc w:val="left"/>
      <w:pPr>
        <w:ind w:left="5385" w:hanging="360"/>
      </w:pPr>
      <w:rPr>
        <w:rFonts w:ascii="Courier New" w:hAnsi="Courier New" w:cs="Courier New" w:hint="default"/>
      </w:rPr>
    </w:lvl>
    <w:lvl w:ilvl="8" w:tplc="0C070005" w:tentative="1">
      <w:start w:val="1"/>
      <w:numFmt w:val="bullet"/>
      <w:lvlText w:val=""/>
      <w:lvlJc w:val="left"/>
      <w:pPr>
        <w:ind w:left="6105" w:hanging="360"/>
      </w:pPr>
      <w:rPr>
        <w:rFonts w:ascii="Wingdings" w:hAnsi="Wingdings" w:hint="default"/>
      </w:rPr>
    </w:lvl>
  </w:abstractNum>
  <w:abstractNum w:abstractNumId="24" w15:restartNumberingAfterBreak="0">
    <w:nsid w:val="422967C6"/>
    <w:multiLevelType w:val="hybridMultilevel"/>
    <w:tmpl w:val="C9A07E02"/>
    <w:lvl w:ilvl="0" w:tplc="A6B0277A">
      <w:start w:val="1"/>
      <w:numFmt w:val="decimal"/>
      <w:pStyle w:val="berschrift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4479D2">
      <w:start w:val="1"/>
      <w:numFmt w:val="lowerLetter"/>
      <w:lvlText w:val="%2"/>
      <w:lvlJc w:val="left"/>
      <w:pPr>
        <w:ind w:left="1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2A0318">
      <w:start w:val="1"/>
      <w:numFmt w:val="lowerRoman"/>
      <w:lvlText w:val="%3"/>
      <w:lvlJc w:val="left"/>
      <w:pPr>
        <w:ind w:left="1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0A6F9E">
      <w:start w:val="1"/>
      <w:numFmt w:val="decimal"/>
      <w:lvlText w:val="%4"/>
      <w:lvlJc w:val="left"/>
      <w:pPr>
        <w:ind w:left="2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B423B8">
      <w:start w:val="1"/>
      <w:numFmt w:val="lowerLetter"/>
      <w:lvlText w:val="%5"/>
      <w:lvlJc w:val="left"/>
      <w:pPr>
        <w:ind w:left="3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FA2CB4">
      <w:start w:val="1"/>
      <w:numFmt w:val="lowerRoman"/>
      <w:lvlText w:val="%6"/>
      <w:lvlJc w:val="left"/>
      <w:pPr>
        <w:ind w:left="4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8285C2">
      <w:start w:val="1"/>
      <w:numFmt w:val="decimal"/>
      <w:lvlText w:val="%7"/>
      <w:lvlJc w:val="left"/>
      <w:pPr>
        <w:ind w:left="4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6CDA2E">
      <w:start w:val="1"/>
      <w:numFmt w:val="lowerLetter"/>
      <w:lvlText w:val="%8"/>
      <w:lvlJc w:val="left"/>
      <w:pPr>
        <w:ind w:left="5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80F6EE">
      <w:start w:val="1"/>
      <w:numFmt w:val="lowerRoman"/>
      <w:lvlText w:val="%9"/>
      <w:lvlJc w:val="left"/>
      <w:pPr>
        <w:ind w:left="6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8B53E6"/>
    <w:multiLevelType w:val="hybridMultilevel"/>
    <w:tmpl w:val="C1544AF8"/>
    <w:lvl w:ilvl="0" w:tplc="0C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47623926"/>
    <w:multiLevelType w:val="hybridMultilevel"/>
    <w:tmpl w:val="94423802"/>
    <w:lvl w:ilvl="0" w:tplc="F9A83F58">
      <w:start w:val="1"/>
      <w:numFmt w:val="bullet"/>
      <w:lvlText w:val="-"/>
      <w:lvlJc w:val="left"/>
      <w:pPr>
        <w:ind w:left="720" w:hanging="360"/>
      </w:pPr>
      <w:rPr>
        <w:rFonts w:ascii="Verdana" w:eastAsia="Calibri" w:hAnsi="Verdan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996312D"/>
    <w:multiLevelType w:val="hybridMultilevel"/>
    <w:tmpl w:val="0840F584"/>
    <w:lvl w:ilvl="0" w:tplc="7284D1FA">
      <w:start w:val="1"/>
      <w:numFmt w:val="bullet"/>
      <w:lvlText w:val="-"/>
      <w:lvlJc w:val="left"/>
      <w:pPr>
        <w:ind w:left="345" w:hanging="360"/>
      </w:pPr>
      <w:rPr>
        <w:rFonts w:ascii="Calibri" w:eastAsia="Calibri" w:hAnsi="Calibri" w:cs="Calibri" w:hint="default"/>
      </w:rPr>
    </w:lvl>
    <w:lvl w:ilvl="1" w:tplc="0C070003" w:tentative="1">
      <w:start w:val="1"/>
      <w:numFmt w:val="bullet"/>
      <w:lvlText w:val="o"/>
      <w:lvlJc w:val="left"/>
      <w:pPr>
        <w:ind w:left="1065" w:hanging="360"/>
      </w:pPr>
      <w:rPr>
        <w:rFonts w:ascii="Courier New" w:hAnsi="Courier New" w:cs="Courier New" w:hint="default"/>
      </w:rPr>
    </w:lvl>
    <w:lvl w:ilvl="2" w:tplc="0C070005" w:tentative="1">
      <w:start w:val="1"/>
      <w:numFmt w:val="bullet"/>
      <w:lvlText w:val=""/>
      <w:lvlJc w:val="left"/>
      <w:pPr>
        <w:ind w:left="1785" w:hanging="360"/>
      </w:pPr>
      <w:rPr>
        <w:rFonts w:ascii="Wingdings" w:hAnsi="Wingdings" w:hint="default"/>
      </w:rPr>
    </w:lvl>
    <w:lvl w:ilvl="3" w:tplc="0C070001" w:tentative="1">
      <w:start w:val="1"/>
      <w:numFmt w:val="bullet"/>
      <w:lvlText w:val=""/>
      <w:lvlJc w:val="left"/>
      <w:pPr>
        <w:ind w:left="2505" w:hanging="360"/>
      </w:pPr>
      <w:rPr>
        <w:rFonts w:ascii="Symbol" w:hAnsi="Symbol" w:hint="default"/>
      </w:rPr>
    </w:lvl>
    <w:lvl w:ilvl="4" w:tplc="0C070003" w:tentative="1">
      <w:start w:val="1"/>
      <w:numFmt w:val="bullet"/>
      <w:lvlText w:val="o"/>
      <w:lvlJc w:val="left"/>
      <w:pPr>
        <w:ind w:left="3225" w:hanging="360"/>
      </w:pPr>
      <w:rPr>
        <w:rFonts w:ascii="Courier New" w:hAnsi="Courier New" w:cs="Courier New" w:hint="default"/>
      </w:rPr>
    </w:lvl>
    <w:lvl w:ilvl="5" w:tplc="0C070005" w:tentative="1">
      <w:start w:val="1"/>
      <w:numFmt w:val="bullet"/>
      <w:lvlText w:val=""/>
      <w:lvlJc w:val="left"/>
      <w:pPr>
        <w:ind w:left="3945" w:hanging="360"/>
      </w:pPr>
      <w:rPr>
        <w:rFonts w:ascii="Wingdings" w:hAnsi="Wingdings" w:hint="default"/>
      </w:rPr>
    </w:lvl>
    <w:lvl w:ilvl="6" w:tplc="0C070001" w:tentative="1">
      <w:start w:val="1"/>
      <w:numFmt w:val="bullet"/>
      <w:lvlText w:val=""/>
      <w:lvlJc w:val="left"/>
      <w:pPr>
        <w:ind w:left="4665" w:hanging="360"/>
      </w:pPr>
      <w:rPr>
        <w:rFonts w:ascii="Symbol" w:hAnsi="Symbol" w:hint="default"/>
      </w:rPr>
    </w:lvl>
    <w:lvl w:ilvl="7" w:tplc="0C070003" w:tentative="1">
      <w:start w:val="1"/>
      <w:numFmt w:val="bullet"/>
      <w:lvlText w:val="o"/>
      <w:lvlJc w:val="left"/>
      <w:pPr>
        <w:ind w:left="5385" w:hanging="360"/>
      </w:pPr>
      <w:rPr>
        <w:rFonts w:ascii="Courier New" w:hAnsi="Courier New" w:cs="Courier New" w:hint="default"/>
      </w:rPr>
    </w:lvl>
    <w:lvl w:ilvl="8" w:tplc="0C070005" w:tentative="1">
      <w:start w:val="1"/>
      <w:numFmt w:val="bullet"/>
      <w:lvlText w:val=""/>
      <w:lvlJc w:val="left"/>
      <w:pPr>
        <w:ind w:left="6105" w:hanging="360"/>
      </w:pPr>
      <w:rPr>
        <w:rFonts w:ascii="Wingdings" w:hAnsi="Wingdings" w:hint="default"/>
      </w:rPr>
    </w:lvl>
  </w:abstractNum>
  <w:abstractNum w:abstractNumId="28" w15:restartNumberingAfterBreak="0">
    <w:nsid w:val="4AEC7797"/>
    <w:multiLevelType w:val="hybridMultilevel"/>
    <w:tmpl w:val="405A2D9C"/>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D49398F"/>
    <w:multiLevelType w:val="hybridMultilevel"/>
    <w:tmpl w:val="A9F6C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633282"/>
    <w:multiLevelType w:val="hybridMultilevel"/>
    <w:tmpl w:val="C094684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7F5B28E"/>
    <w:multiLevelType w:val="hybridMultilevel"/>
    <w:tmpl w:val="FE4B75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9346E5D"/>
    <w:multiLevelType w:val="multilevel"/>
    <w:tmpl w:val="46E42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F353E8"/>
    <w:multiLevelType w:val="hybridMultilevel"/>
    <w:tmpl w:val="12B2852E"/>
    <w:lvl w:ilvl="0" w:tplc="611A7E56">
      <w:start w:val="13"/>
      <w:numFmt w:val="bullet"/>
      <w:lvlText w:val="-"/>
      <w:lvlJc w:val="left"/>
      <w:pPr>
        <w:ind w:left="375" w:hanging="360"/>
      </w:pPr>
      <w:rPr>
        <w:rFonts w:ascii="Calibri" w:eastAsia="Calibri" w:hAnsi="Calibri" w:cs="Calibri" w:hint="default"/>
      </w:rPr>
    </w:lvl>
    <w:lvl w:ilvl="1" w:tplc="0C070003" w:tentative="1">
      <w:start w:val="1"/>
      <w:numFmt w:val="bullet"/>
      <w:lvlText w:val="o"/>
      <w:lvlJc w:val="left"/>
      <w:pPr>
        <w:ind w:left="1095" w:hanging="360"/>
      </w:pPr>
      <w:rPr>
        <w:rFonts w:ascii="Courier New" w:hAnsi="Courier New" w:cs="Courier New" w:hint="default"/>
      </w:rPr>
    </w:lvl>
    <w:lvl w:ilvl="2" w:tplc="0C070005" w:tentative="1">
      <w:start w:val="1"/>
      <w:numFmt w:val="bullet"/>
      <w:lvlText w:val=""/>
      <w:lvlJc w:val="left"/>
      <w:pPr>
        <w:ind w:left="1815" w:hanging="360"/>
      </w:pPr>
      <w:rPr>
        <w:rFonts w:ascii="Wingdings" w:hAnsi="Wingdings" w:hint="default"/>
      </w:rPr>
    </w:lvl>
    <w:lvl w:ilvl="3" w:tplc="0C070001" w:tentative="1">
      <w:start w:val="1"/>
      <w:numFmt w:val="bullet"/>
      <w:lvlText w:val=""/>
      <w:lvlJc w:val="left"/>
      <w:pPr>
        <w:ind w:left="2535" w:hanging="360"/>
      </w:pPr>
      <w:rPr>
        <w:rFonts w:ascii="Symbol" w:hAnsi="Symbol" w:hint="default"/>
      </w:rPr>
    </w:lvl>
    <w:lvl w:ilvl="4" w:tplc="0C070003" w:tentative="1">
      <w:start w:val="1"/>
      <w:numFmt w:val="bullet"/>
      <w:lvlText w:val="o"/>
      <w:lvlJc w:val="left"/>
      <w:pPr>
        <w:ind w:left="3255" w:hanging="360"/>
      </w:pPr>
      <w:rPr>
        <w:rFonts w:ascii="Courier New" w:hAnsi="Courier New" w:cs="Courier New" w:hint="default"/>
      </w:rPr>
    </w:lvl>
    <w:lvl w:ilvl="5" w:tplc="0C070005" w:tentative="1">
      <w:start w:val="1"/>
      <w:numFmt w:val="bullet"/>
      <w:lvlText w:val=""/>
      <w:lvlJc w:val="left"/>
      <w:pPr>
        <w:ind w:left="3975" w:hanging="360"/>
      </w:pPr>
      <w:rPr>
        <w:rFonts w:ascii="Wingdings" w:hAnsi="Wingdings" w:hint="default"/>
      </w:rPr>
    </w:lvl>
    <w:lvl w:ilvl="6" w:tplc="0C070001" w:tentative="1">
      <w:start w:val="1"/>
      <w:numFmt w:val="bullet"/>
      <w:lvlText w:val=""/>
      <w:lvlJc w:val="left"/>
      <w:pPr>
        <w:ind w:left="4695" w:hanging="360"/>
      </w:pPr>
      <w:rPr>
        <w:rFonts w:ascii="Symbol" w:hAnsi="Symbol" w:hint="default"/>
      </w:rPr>
    </w:lvl>
    <w:lvl w:ilvl="7" w:tplc="0C070003" w:tentative="1">
      <w:start w:val="1"/>
      <w:numFmt w:val="bullet"/>
      <w:lvlText w:val="o"/>
      <w:lvlJc w:val="left"/>
      <w:pPr>
        <w:ind w:left="5415" w:hanging="360"/>
      </w:pPr>
      <w:rPr>
        <w:rFonts w:ascii="Courier New" w:hAnsi="Courier New" w:cs="Courier New" w:hint="default"/>
      </w:rPr>
    </w:lvl>
    <w:lvl w:ilvl="8" w:tplc="0C070005" w:tentative="1">
      <w:start w:val="1"/>
      <w:numFmt w:val="bullet"/>
      <w:lvlText w:val=""/>
      <w:lvlJc w:val="left"/>
      <w:pPr>
        <w:ind w:left="6135" w:hanging="360"/>
      </w:pPr>
      <w:rPr>
        <w:rFonts w:ascii="Wingdings" w:hAnsi="Wingdings" w:hint="default"/>
      </w:rPr>
    </w:lvl>
  </w:abstractNum>
  <w:abstractNum w:abstractNumId="34" w15:restartNumberingAfterBreak="0">
    <w:nsid w:val="60CC4164"/>
    <w:multiLevelType w:val="hybridMultilevel"/>
    <w:tmpl w:val="EFB69CB8"/>
    <w:lvl w:ilvl="0" w:tplc="1B640DC8">
      <w:start w:val="1"/>
      <w:numFmt w:val="bullet"/>
      <w:lvlText w:val="-"/>
      <w:lvlJc w:val="left"/>
      <w:pPr>
        <w:ind w:left="720" w:hanging="360"/>
      </w:pPr>
      <w:rPr>
        <w:rFonts w:ascii="Calibri" w:eastAsia="Calibr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1287CB9"/>
    <w:multiLevelType w:val="hybridMultilevel"/>
    <w:tmpl w:val="577CA73C"/>
    <w:lvl w:ilvl="0" w:tplc="23305CA6">
      <w:start w:val="1"/>
      <w:numFmt w:val="bullet"/>
      <w:lvlText w:val="•"/>
      <w:lvlJc w:val="left"/>
      <w:pPr>
        <w:ind w:left="396"/>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1" w:tplc="C8A4C79A">
      <w:start w:val="1"/>
      <w:numFmt w:val="bullet"/>
      <w:lvlText w:val="o"/>
      <w:lvlJc w:val="left"/>
      <w:pPr>
        <w:ind w:left="108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2" w:tplc="FD2632AE">
      <w:start w:val="1"/>
      <w:numFmt w:val="bullet"/>
      <w:lvlText w:val="▪"/>
      <w:lvlJc w:val="left"/>
      <w:pPr>
        <w:ind w:left="180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3" w:tplc="A53C6A9C">
      <w:start w:val="1"/>
      <w:numFmt w:val="bullet"/>
      <w:lvlText w:val="•"/>
      <w:lvlJc w:val="left"/>
      <w:pPr>
        <w:ind w:left="252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4" w:tplc="4D4A7F8A">
      <w:start w:val="1"/>
      <w:numFmt w:val="bullet"/>
      <w:lvlText w:val="o"/>
      <w:lvlJc w:val="left"/>
      <w:pPr>
        <w:ind w:left="324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5" w:tplc="3B3615CA">
      <w:start w:val="1"/>
      <w:numFmt w:val="bullet"/>
      <w:lvlText w:val="▪"/>
      <w:lvlJc w:val="left"/>
      <w:pPr>
        <w:ind w:left="396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6" w:tplc="5ACCC7F4">
      <w:start w:val="1"/>
      <w:numFmt w:val="bullet"/>
      <w:lvlText w:val="•"/>
      <w:lvlJc w:val="left"/>
      <w:pPr>
        <w:ind w:left="468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7" w:tplc="776A7F6E">
      <w:start w:val="1"/>
      <w:numFmt w:val="bullet"/>
      <w:lvlText w:val="o"/>
      <w:lvlJc w:val="left"/>
      <w:pPr>
        <w:ind w:left="540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8" w:tplc="36CC9A7E">
      <w:start w:val="1"/>
      <w:numFmt w:val="bullet"/>
      <w:lvlText w:val="▪"/>
      <w:lvlJc w:val="left"/>
      <w:pPr>
        <w:ind w:left="612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abstractNum>
  <w:abstractNum w:abstractNumId="36" w15:restartNumberingAfterBreak="0">
    <w:nsid w:val="6ACE3C0B"/>
    <w:multiLevelType w:val="hybridMultilevel"/>
    <w:tmpl w:val="7E52B7E4"/>
    <w:lvl w:ilvl="0" w:tplc="3C2A6828">
      <w:start w:val="1"/>
      <w:numFmt w:val="bullet"/>
      <w:lvlText w:val="•"/>
      <w:lvlJc w:val="left"/>
      <w:pPr>
        <w:ind w:left="396"/>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1" w:tplc="457C370E">
      <w:start w:val="1"/>
      <w:numFmt w:val="bullet"/>
      <w:lvlText w:val="o"/>
      <w:lvlJc w:val="left"/>
      <w:pPr>
        <w:ind w:left="108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2" w:tplc="A34AD4AE">
      <w:start w:val="1"/>
      <w:numFmt w:val="bullet"/>
      <w:lvlText w:val="▪"/>
      <w:lvlJc w:val="left"/>
      <w:pPr>
        <w:ind w:left="180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3" w:tplc="9F7834AE">
      <w:start w:val="1"/>
      <w:numFmt w:val="bullet"/>
      <w:lvlText w:val="•"/>
      <w:lvlJc w:val="left"/>
      <w:pPr>
        <w:ind w:left="252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4" w:tplc="5BDA5334">
      <w:start w:val="1"/>
      <w:numFmt w:val="bullet"/>
      <w:lvlText w:val="o"/>
      <w:lvlJc w:val="left"/>
      <w:pPr>
        <w:ind w:left="324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5" w:tplc="456E2108">
      <w:start w:val="1"/>
      <w:numFmt w:val="bullet"/>
      <w:lvlText w:val="▪"/>
      <w:lvlJc w:val="left"/>
      <w:pPr>
        <w:ind w:left="396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6" w:tplc="886C026C">
      <w:start w:val="1"/>
      <w:numFmt w:val="bullet"/>
      <w:lvlText w:val="•"/>
      <w:lvlJc w:val="left"/>
      <w:pPr>
        <w:ind w:left="468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7" w:tplc="51E8C45C">
      <w:start w:val="1"/>
      <w:numFmt w:val="bullet"/>
      <w:lvlText w:val="o"/>
      <w:lvlJc w:val="left"/>
      <w:pPr>
        <w:ind w:left="540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8" w:tplc="8C04094A">
      <w:start w:val="1"/>
      <w:numFmt w:val="bullet"/>
      <w:lvlText w:val="▪"/>
      <w:lvlJc w:val="left"/>
      <w:pPr>
        <w:ind w:left="612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abstractNum>
  <w:abstractNum w:abstractNumId="37" w15:restartNumberingAfterBreak="0">
    <w:nsid w:val="6B1F55AD"/>
    <w:multiLevelType w:val="hybridMultilevel"/>
    <w:tmpl w:val="2F74D4FE"/>
    <w:lvl w:ilvl="0" w:tplc="0C070003">
      <w:start w:val="1"/>
      <w:numFmt w:val="bullet"/>
      <w:lvlText w:val="o"/>
      <w:lvlJc w:val="left"/>
      <w:pPr>
        <w:ind w:left="396"/>
      </w:pPr>
      <w:rPr>
        <w:rFonts w:ascii="Courier New" w:hAnsi="Courier New" w:cs="Courier New" w:hint="default"/>
        <w:b w:val="0"/>
        <w:i w:val="0"/>
        <w:strike w:val="0"/>
        <w:dstrike w:val="0"/>
        <w:color w:val="E1320F"/>
        <w:sz w:val="24"/>
        <w:szCs w:val="24"/>
        <w:u w:val="none" w:color="000000"/>
        <w:bdr w:val="none" w:sz="0" w:space="0" w:color="auto"/>
        <w:shd w:val="clear" w:color="auto" w:fill="auto"/>
        <w:vertAlign w:val="baseline"/>
      </w:rPr>
    </w:lvl>
    <w:lvl w:ilvl="1" w:tplc="457C370E">
      <w:start w:val="1"/>
      <w:numFmt w:val="bullet"/>
      <w:lvlText w:val="o"/>
      <w:lvlJc w:val="left"/>
      <w:pPr>
        <w:ind w:left="108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2" w:tplc="A34AD4AE">
      <w:start w:val="1"/>
      <w:numFmt w:val="bullet"/>
      <w:lvlText w:val="▪"/>
      <w:lvlJc w:val="left"/>
      <w:pPr>
        <w:ind w:left="180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3" w:tplc="9F7834AE">
      <w:start w:val="1"/>
      <w:numFmt w:val="bullet"/>
      <w:lvlText w:val="•"/>
      <w:lvlJc w:val="left"/>
      <w:pPr>
        <w:ind w:left="252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4" w:tplc="5BDA5334">
      <w:start w:val="1"/>
      <w:numFmt w:val="bullet"/>
      <w:lvlText w:val="o"/>
      <w:lvlJc w:val="left"/>
      <w:pPr>
        <w:ind w:left="324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5" w:tplc="456E2108">
      <w:start w:val="1"/>
      <w:numFmt w:val="bullet"/>
      <w:lvlText w:val="▪"/>
      <w:lvlJc w:val="left"/>
      <w:pPr>
        <w:ind w:left="396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6" w:tplc="886C026C">
      <w:start w:val="1"/>
      <w:numFmt w:val="bullet"/>
      <w:lvlText w:val="•"/>
      <w:lvlJc w:val="left"/>
      <w:pPr>
        <w:ind w:left="468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7" w:tplc="51E8C45C">
      <w:start w:val="1"/>
      <w:numFmt w:val="bullet"/>
      <w:lvlText w:val="o"/>
      <w:lvlJc w:val="left"/>
      <w:pPr>
        <w:ind w:left="540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lvl w:ilvl="8" w:tplc="8C04094A">
      <w:start w:val="1"/>
      <w:numFmt w:val="bullet"/>
      <w:lvlText w:val="▪"/>
      <w:lvlJc w:val="left"/>
      <w:pPr>
        <w:ind w:left="6120"/>
      </w:pPr>
      <w:rPr>
        <w:rFonts w:ascii="Calibri" w:eastAsia="Calibri" w:hAnsi="Calibri" w:cs="Calibri"/>
        <w:b w:val="0"/>
        <w:i w:val="0"/>
        <w:strike w:val="0"/>
        <w:dstrike w:val="0"/>
        <w:color w:val="E1320F"/>
        <w:sz w:val="24"/>
        <w:szCs w:val="24"/>
        <w:u w:val="none" w:color="000000"/>
        <w:bdr w:val="none" w:sz="0" w:space="0" w:color="auto"/>
        <w:shd w:val="clear" w:color="auto" w:fill="auto"/>
        <w:vertAlign w:val="baseline"/>
      </w:rPr>
    </w:lvl>
  </w:abstractNum>
  <w:abstractNum w:abstractNumId="38" w15:restartNumberingAfterBreak="0">
    <w:nsid w:val="70D31885"/>
    <w:multiLevelType w:val="hybridMultilevel"/>
    <w:tmpl w:val="ACCCB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605AC3"/>
    <w:multiLevelType w:val="hybridMultilevel"/>
    <w:tmpl w:val="4E1A8ED4"/>
    <w:lvl w:ilvl="0" w:tplc="611A7E56">
      <w:start w:val="13"/>
      <w:numFmt w:val="bullet"/>
      <w:lvlText w:val="-"/>
      <w:lvlJc w:val="left"/>
      <w:pPr>
        <w:ind w:left="1069" w:hanging="360"/>
      </w:pPr>
      <w:rPr>
        <w:rFonts w:ascii="Calibri" w:eastAsia="Calibri" w:hAnsi="Calibri" w:cs="Calibri" w:hint="default"/>
      </w:rPr>
    </w:lvl>
    <w:lvl w:ilvl="1" w:tplc="0C070003" w:tentative="1">
      <w:start w:val="1"/>
      <w:numFmt w:val="bullet"/>
      <w:lvlText w:val="o"/>
      <w:lvlJc w:val="left"/>
      <w:pPr>
        <w:ind w:left="2134" w:hanging="360"/>
      </w:pPr>
      <w:rPr>
        <w:rFonts w:ascii="Courier New" w:hAnsi="Courier New" w:cs="Courier New" w:hint="default"/>
      </w:rPr>
    </w:lvl>
    <w:lvl w:ilvl="2" w:tplc="0C070005" w:tentative="1">
      <w:start w:val="1"/>
      <w:numFmt w:val="bullet"/>
      <w:lvlText w:val=""/>
      <w:lvlJc w:val="left"/>
      <w:pPr>
        <w:ind w:left="2854" w:hanging="360"/>
      </w:pPr>
      <w:rPr>
        <w:rFonts w:ascii="Wingdings" w:hAnsi="Wingdings" w:hint="default"/>
      </w:rPr>
    </w:lvl>
    <w:lvl w:ilvl="3" w:tplc="0C070001" w:tentative="1">
      <w:start w:val="1"/>
      <w:numFmt w:val="bullet"/>
      <w:lvlText w:val=""/>
      <w:lvlJc w:val="left"/>
      <w:pPr>
        <w:ind w:left="3574" w:hanging="360"/>
      </w:pPr>
      <w:rPr>
        <w:rFonts w:ascii="Symbol" w:hAnsi="Symbol" w:hint="default"/>
      </w:rPr>
    </w:lvl>
    <w:lvl w:ilvl="4" w:tplc="0C070003" w:tentative="1">
      <w:start w:val="1"/>
      <w:numFmt w:val="bullet"/>
      <w:lvlText w:val="o"/>
      <w:lvlJc w:val="left"/>
      <w:pPr>
        <w:ind w:left="4294" w:hanging="360"/>
      </w:pPr>
      <w:rPr>
        <w:rFonts w:ascii="Courier New" w:hAnsi="Courier New" w:cs="Courier New" w:hint="default"/>
      </w:rPr>
    </w:lvl>
    <w:lvl w:ilvl="5" w:tplc="0C070005" w:tentative="1">
      <w:start w:val="1"/>
      <w:numFmt w:val="bullet"/>
      <w:lvlText w:val=""/>
      <w:lvlJc w:val="left"/>
      <w:pPr>
        <w:ind w:left="5014" w:hanging="360"/>
      </w:pPr>
      <w:rPr>
        <w:rFonts w:ascii="Wingdings" w:hAnsi="Wingdings" w:hint="default"/>
      </w:rPr>
    </w:lvl>
    <w:lvl w:ilvl="6" w:tplc="0C070001" w:tentative="1">
      <w:start w:val="1"/>
      <w:numFmt w:val="bullet"/>
      <w:lvlText w:val=""/>
      <w:lvlJc w:val="left"/>
      <w:pPr>
        <w:ind w:left="5734" w:hanging="360"/>
      </w:pPr>
      <w:rPr>
        <w:rFonts w:ascii="Symbol" w:hAnsi="Symbol" w:hint="default"/>
      </w:rPr>
    </w:lvl>
    <w:lvl w:ilvl="7" w:tplc="0C070003" w:tentative="1">
      <w:start w:val="1"/>
      <w:numFmt w:val="bullet"/>
      <w:lvlText w:val="o"/>
      <w:lvlJc w:val="left"/>
      <w:pPr>
        <w:ind w:left="6454" w:hanging="360"/>
      </w:pPr>
      <w:rPr>
        <w:rFonts w:ascii="Courier New" w:hAnsi="Courier New" w:cs="Courier New" w:hint="default"/>
      </w:rPr>
    </w:lvl>
    <w:lvl w:ilvl="8" w:tplc="0C070005" w:tentative="1">
      <w:start w:val="1"/>
      <w:numFmt w:val="bullet"/>
      <w:lvlText w:val=""/>
      <w:lvlJc w:val="left"/>
      <w:pPr>
        <w:ind w:left="7174" w:hanging="360"/>
      </w:pPr>
      <w:rPr>
        <w:rFonts w:ascii="Wingdings" w:hAnsi="Wingdings" w:hint="default"/>
      </w:rPr>
    </w:lvl>
  </w:abstractNum>
  <w:abstractNum w:abstractNumId="40" w15:restartNumberingAfterBreak="0">
    <w:nsid w:val="7B4675D9"/>
    <w:multiLevelType w:val="hybridMultilevel"/>
    <w:tmpl w:val="C2F25470"/>
    <w:lvl w:ilvl="0" w:tplc="E594EE9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4829AF"/>
    <w:multiLevelType w:val="hybridMultilevel"/>
    <w:tmpl w:val="B82299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2" w15:restartNumberingAfterBreak="0">
    <w:nsid w:val="7D2A09BD"/>
    <w:multiLevelType w:val="hybridMultilevel"/>
    <w:tmpl w:val="9AA679C6"/>
    <w:lvl w:ilvl="0" w:tplc="0C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7F651503"/>
    <w:multiLevelType w:val="hybridMultilevel"/>
    <w:tmpl w:val="A3AC9D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F651AE6"/>
    <w:multiLevelType w:val="hybridMultilevel"/>
    <w:tmpl w:val="6082EA08"/>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4"/>
  </w:num>
  <w:num w:numId="4">
    <w:abstractNumId w:val="15"/>
  </w:num>
  <w:num w:numId="5">
    <w:abstractNumId w:val="35"/>
  </w:num>
  <w:num w:numId="6">
    <w:abstractNumId w:val="23"/>
  </w:num>
  <w:num w:numId="7">
    <w:abstractNumId w:val="27"/>
  </w:num>
  <w:num w:numId="8">
    <w:abstractNumId w:val="16"/>
  </w:num>
  <w:num w:numId="9">
    <w:abstractNumId w:val="20"/>
  </w:num>
  <w:num w:numId="10">
    <w:abstractNumId w:val="26"/>
  </w:num>
  <w:num w:numId="11">
    <w:abstractNumId w:val="25"/>
  </w:num>
  <w:num w:numId="12">
    <w:abstractNumId w:val="21"/>
  </w:num>
  <w:num w:numId="13">
    <w:abstractNumId w:val="28"/>
  </w:num>
  <w:num w:numId="14">
    <w:abstractNumId w:val="21"/>
  </w:num>
  <w:num w:numId="15">
    <w:abstractNumId w:val="42"/>
  </w:num>
  <w:num w:numId="16">
    <w:abstractNumId w:val="30"/>
  </w:num>
  <w:num w:numId="17">
    <w:abstractNumId w:val="36"/>
  </w:num>
  <w:num w:numId="18">
    <w:abstractNumId w:val="37"/>
  </w:num>
  <w:num w:numId="19">
    <w:abstractNumId w:val="19"/>
  </w:num>
  <w:num w:numId="20">
    <w:abstractNumId w:val="41"/>
  </w:num>
  <w:num w:numId="21">
    <w:abstractNumId w:val="44"/>
  </w:num>
  <w:num w:numId="22">
    <w:abstractNumId w:val="43"/>
  </w:num>
  <w:num w:numId="23">
    <w:abstractNumId w:val="32"/>
  </w:num>
  <w:num w:numId="24">
    <w:abstractNumId w:val="10"/>
  </w:num>
  <w:num w:numId="25">
    <w:abstractNumId w:val="34"/>
  </w:num>
  <w:num w:numId="26">
    <w:abstractNumId w:val="33"/>
  </w:num>
  <w:num w:numId="27">
    <w:abstractNumId w:val="39"/>
  </w:num>
  <w:num w:numId="28">
    <w:abstractNumId w:val="11"/>
  </w:num>
  <w:num w:numId="29">
    <w:abstractNumId w:val="14"/>
  </w:num>
  <w:num w:numId="30">
    <w:abstractNumId w:val="17"/>
  </w:num>
  <w:num w:numId="31">
    <w:abstractNumId w:val="18"/>
  </w:num>
  <w:num w:numId="32">
    <w:abstractNumId w:val="40"/>
  </w:num>
  <w:num w:numId="33">
    <w:abstractNumId w:val="9"/>
  </w:num>
  <w:num w:numId="34">
    <w:abstractNumId w:val="13"/>
  </w:num>
  <w:num w:numId="35">
    <w:abstractNumId w:val="6"/>
  </w:num>
  <w:num w:numId="36">
    <w:abstractNumId w:val="38"/>
  </w:num>
  <w:num w:numId="37">
    <w:abstractNumId w:val="31"/>
  </w:num>
  <w:num w:numId="38">
    <w:abstractNumId w:val="5"/>
  </w:num>
  <w:num w:numId="39">
    <w:abstractNumId w:val="3"/>
  </w:num>
  <w:num w:numId="40">
    <w:abstractNumId w:val="8"/>
  </w:num>
  <w:num w:numId="41">
    <w:abstractNumId w:val="0"/>
  </w:num>
  <w:num w:numId="42">
    <w:abstractNumId w:val="12"/>
  </w:num>
  <w:num w:numId="43">
    <w:abstractNumId w:val="1"/>
  </w:num>
  <w:num w:numId="44">
    <w:abstractNumId w:val="29"/>
  </w:num>
  <w:num w:numId="45">
    <w:abstractNumId w:val="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86"/>
    <w:rsid w:val="00000DFE"/>
    <w:rsid w:val="00015EA0"/>
    <w:rsid w:val="000172DC"/>
    <w:rsid w:val="000326C1"/>
    <w:rsid w:val="00035AA9"/>
    <w:rsid w:val="0004403E"/>
    <w:rsid w:val="00044942"/>
    <w:rsid w:val="00046597"/>
    <w:rsid w:val="00053E60"/>
    <w:rsid w:val="00062F6F"/>
    <w:rsid w:val="00063B2D"/>
    <w:rsid w:val="0007229D"/>
    <w:rsid w:val="00072F43"/>
    <w:rsid w:val="00081BC5"/>
    <w:rsid w:val="000975DC"/>
    <w:rsid w:val="000A4744"/>
    <w:rsid w:val="000B5366"/>
    <w:rsid w:val="000C0334"/>
    <w:rsid w:val="000D5E17"/>
    <w:rsid w:val="000E422D"/>
    <w:rsid w:val="000E47D7"/>
    <w:rsid w:val="000F5E2F"/>
    <w:rsid w:val="00124ABE"/>
    <w:rsid w:val="0014115E"/>
    <w:rsid w:val="00156824"/>
    <w:rsid w:val="00162B86"/>
    <w:rsid w:val="001834F0"/>
    <w:rsid w:val="00190E0D"/>
    <w:rsid w:val="00192E24"/>
    <w:rsid w:val="001A6720"/>
    <w:rsid w:val="001B2845"/>
    <w:rsid w:val="001C1AEE"/>
    <w:rsid w:val="001C2FE7"/>
    <w:rsid w:val="001C3800"/>
    <w:rsid w:val="001D494E"/>
    <w:rsid w:val="001E6778"/>
    <w:rsid w:val="00203C9D"/>
    <w:rsid w:val="00220305"/>
    <w:rsid w:val="00222CC3"/>
    <w:rsid w:val="00223F5C"/>
    <w:rsid w:val="002701E5"/>
    <w:rsid w:val="00293A3E"/>
    <w:rsid w:val="00293AA3"/>
    <w:rsid w:val="002A4FA2"/>
    <w:rsid w:val="002A7D00"/>
    <w:rsid w:val="002B5B48"/>
    <w:rsid w:val="002F5A8E"/>
    <w:rsid w:val="003332A0"/>
    <w:rsid w:val="00335270"/>
    <w:rsid w:val="00335C81"/>
    <w:rsid w:val="00341F5D"/>
    <w:rsid w:val="00350B4D"/>
    <w:rsid w:val="003516D1"/>
    <w:rsid w:val="003623F8"/>
    <w:rsid w:val="0037538B"/>
    <w:rsid w:val="00376161"/>
    <w:rsid w:val="003B2AD6"/>
    <w:rsid w:val="003B400D"/>
    <w:rsid w:val="003B7A9D"/>
    <w:rsid w:val="003C18D1"/>
    <w:rsid w:val="003C395E"/>
    <w:rsid w:val="003D0FEB"/>
    <w:rsid w:val="003D18B7"/>
    <w:rsid w:val="003E09B3"/>
    <w:rsid w:val="003F04B6"/>
    <w:rsid w:val="003F5FE2"/>
    <w:rsid w:val="004336B4"/>
    <w:rsid w:val="00434B3A"/>
    <w:rsid w:val="00443A4B"/>
    <w:rsid w:val="00455B60"/>
    <w:rsid w:val="004677CC"/>
    <w:rsid w:val="0048548E"/>
    <w:rsid w:val="004909DF"/>
    <w:rsid w:val="004A332A"/>
    <w:rsid w:val="004A391D"/>
    <w:rsid w:val="004B69D6"/>
    <w:rsid w:val="004C3480"/>
    <w:rsid w:val="004C60F2"/>
    <w:rsid w:val="004D3E34"/>
    <w:rsid w:val="004F0ED6"/>
    <w:rsid w:val="004F3544"/>
    <w:rsid w:val="004F66B0"/>
    <w:rsid w:val="0050577A"/>
    <w:rsid w:val="005067E2"/>
    <w:rsid w:val="005361CE"/>
    <w:rsid w:val="00541428"/>
    <w:rsid w:val="00545A6B"/>
    <w:rsid w:val="00545E94"/>
    <w:rsid w:val="005754DE"/>
    <w:rsid w:val="005921AF"/>
    <w:rsid w:val="00595CCA"/>
    <w:rsid w:val="005961FD"/>
    <w:rsid w:val="005A3722"/>
    <w:rsid w:val="005A78DD"/>
    <w:rsid w:val="005B7D6B"/>
    <w:rsid w:val="005C0631"/>
    <w:rsid w:val="005C0FAA"/>
    <w:rsid w:val="005D1FB1"/>
    <w:rsid w:val="0060197A"/>
    <w:rsid w:val="006066D2"/>
    <w:rsid w:val="00623D64"/>
    <w:rsid w:val="006269D5"/>
    <w:rsid w:val="00627BE0"/>
    <w:rsid w:val="006330F7"/>
    <w:rsid w:val="00674C82"/>
    <w:rsid w:val="00675461"/>
    <w:rsid w:val="006808E4"/>
    <w:rsid w:val="00684C15"/>
    <w:rsid w:val="006B71CA"/>
    <w:rsid w:val="006D4502"/>
    <w:rsid w:val="006E2285"/>
    <w:rsid w:val="006E4C5C"/>
    <w:rsid w:val="006F0AF6"/>
    <w:rsid w:val="006F6016"/>
    <w:rsid w:val="00701E13"/>
    <w:rsid w:val="00710566"/>
    <w:rsid w:val="00724079"/>
    <w:rsid w:val="007407C0"/>
    <w:rsid w:val="007476A7"/>
    <w:rsid w:val="007536C3"/>
    <w:rsid w:val="00756766"/>
    <w:rsid w:val="00757DDE"/>
    <w:rsid w:val="00763CEF"/>
    <w:rsid w:val="00797DAF"/>
    <w:rsid w:val="007A3935"/>
    <w:rsid w:val="007B2026"/>
    <w:rsid w:val="007C0BA7"/>
    <w:rsid w:val="007C3A36"/>
    <w:rsid w:val="007C5726"/>
    <w:rsid w:val="007F7F7C"/>
    <w:rsid w:val="00805A4A"/>
    <w:rsid w:val="00822715"/>
    <w:rsid w:val="008360A7"/>
    <w:rsid w:val="008411C5"/>
    <w:rsid w:val="008474A0"/>
    <w:rsid w:val="00851CAD"/>
    <w:rsid w:val="00860B3C"/>
    <w:rsid w:val="00896478"/>
    <w:rsid w:val="008B3746"/>
    <w:rsid w:val="008D050F"/>
    <w:rsid w:val="008D2000"/>
    <w:rsid w:val="008E05C9"/>
    <w:rsid w:val="008F06B9"/>
    <w:rsid w:val="008F31E9"/>
    <w:rsid w:val="008F73E4"/>
    <w:rsid w:val="00945890"/>
    <w:rsid w:val="00945932"/>
    <w:rsid w:val="009550A1"/>
    <w:rsid w:val="00970544"/>
    <w:rsid w:val="009815CA"/>
    <w:rsid w:val="00985ABD"/>
    <w:rsid w:val="00992336"/>
    <w:rsid w:val="00993090"/>
    <w:rsid w:val="00996066"/>
    <w:rsid w:val="0099747E"/>
    <w:rsid w:val="009A4E5B"/>
    <w:rsid w:val="009D6562"/>
    <w:rsid w:val="009F419F"/>
    <w:rsid w:val="00A054C9"/>
    <w:rsid w:val="00A26549"/>
    <w:rsid w:val="00A3171B"/>
    <w:rsid w:val="00A634A5"/>
    <w:rsid w:val="00A77335"/>
    <w:rsid w:val="00A868F9"/>
    <w:rsid w:val="00AB6CB4"/>
    <w:rsid w:val="00AC078D"/>
    <w:rsid w:val="00AC5D30"/>
    <w:rsid w:val="00AD4346"/>
    <w:rsid w:val="00B076C9"/>
    <w:rsid w:val="00B12842"/>
    <w:rsid w:val="00B302AA"/>
    <w:rsid w:val="00B56849"/>
    <w:rsid w:val="00B70038"/>
    <w:rsid w:val="00B71204"/>
    <w:rsid w:val="00B83E89"/>
    <w:rsid w:val="00B93E21"/>
    <w:rsid w:val="00BC4FB4"/>
    <w:rsid w:val="00BE21A4"/>
    <w:rsid w:val="00C02AC1"/>
    <w:rsid w:val="00C1132F"/>
    <w:rsid w:val="00C13CC9"/>
    <w:rsid w:val="00C2027F"/>
    <w:rsid w:val="00C239A0"/>
    <w:rsid w:val="00C40B9B"/>
    <w:rsid w:val="00C50393"/>
    <w:rsid w:val="00C611C7"/>
    <w:rsid w:val="00C70A81"/>
    <w:rsid w:val="00C83EE7"/>
    <w:rsid w:val="00CA48AF"/>
    <w:rsid w:val="00CB35F0"/>
    <w:rsid w:val="00CC0C0A"/>
    <w:rsid w:val="00CC1FEA"/>
    <w:rsid w:val="00CC292A"/>
    <w:rsid w:val="00CC5357"/>
    <w:rsid w:val="00CD0E28"/>
    <w:rsid w:val="00CD34B3"/>
    <w:rsid w:val="00CD4D9D"/>
    <w:rsid w:val="00CF5A23"/>
    <w:rsid w:val="00D331B8"/>
    <w:rsid w:val="00D57F84"/>
    <w:rsid w:val="00D67AF2"/>
    <w:rsid w:val="00D718C9"/>
    <w:rsid w:val="00D7221E"/>
    <w:rsid w:val="00D87F1B"/>
    <w:rsid w:val="00DC35F2"/>
    <w:rsid w:val="00DC627D"/>
    <w:rsid w:val="00DC7520"/>
    <w:rsid w:val="00DD494B"/>
    <w:rsid w:val="00DE1C4A"/>
    <w:rsid w:val="00E107F0"/>
    <w:rsid w:val="00E127D7"/>
    <w:rsid w:val="00E63157"/>
    <w:rsid w:val="00E93C6A"/>
    <w:rsid w:val="00E97FA4"/>
    <w:rsid w:val="00EA6C1D"/>
    <w:rsid w:val="00EB2BE2"/>
    <w:rsid w:val="00ED0DF5"/>
    <w:rsid w:val="00ED73E0"/>
    <w:rsid w:val="00EF130A"/>
    <w:rsid w:val="00EF535C"/>
    <w:rsid w:val="00F10BF4"/>
    <w:rsid w:val="00F42AE3"/>
    <w:rsid w:val="00F43484"/>
    <w:rsid w:val="00F4698E"/>
    <w:rsid w:val="00F61D5E"/>
    <w:rsid w:val="00F702B8"/>
    <w:rsid w:val="00F903D1"/>
    <w:rsid w:val="00FC372E"/>
    <w:rsid w:val="00FE368A"/>
    <w:rsid w:val="00FF0003"/>
    <w:rsid w:val="00FF5B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FAFB3"/>
  <w15:docId w15:val="{88262396-1764-47B5-820D-16D2254C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32F"/>
    <w:pPr>
      <w:spacing w:after="15" w:line="291" w:lineRule="auto"/>
      <w:ind w:left="10" w:hanging="10"/>
    </w:pPr>
    <w:rPr>
      <w:rFonts w:ascii="Calibri" w:eastAsia="Calibri" w:hAnsi="Calibri" w:cs="Calibri"/>
      <w:color w:val="000000"/>
      <w:sz w:val="24"/>
      <w:lang w:eastAsia="de-AT"/>
    </w:rPr>
  </w:style>
  <w:style w:type="paragraph" w:styleId="berschrift1">
    <w:name w:val="heading 1"/>
    <w:next w:val="Standard"/>
    <w:link w:val="berschrift1Zchn"/>
    <w:uiPriority w:val="9"/>
    <w:qFormat/>
    <w:rsid w:val="00C1132F"/>
    <w:pPr>
      <w:keepNext/>
      <w:keepLines/>
      <w:numPr>
        <w:numId w:val="3"/>
      </w:numPr>
      <w:spacing w:after="298" w:line="262" w:lineRule="auto"/>
      <w:ind w:left="10" w:hanging="10"/>
      <w:outlineLvl w:val="0"/>
    </w:pPr>
    <w:rPr>
      <w:rFonts w:ascii="Calibri" w:eastAsia="Calibri" w:hAnsi="Calibri" w:cs="Calibri"/>
      <w:b/>
      <w:color w:val="E1320F"/>
      <w:sz w:val="31"/>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5F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FE2"/>
  </w:style>
  <w:style w:type="paragraph" w:styleId="Fuzeile">
    <w:name w:val="footer"/>
    <w:basedOn w:val="Standard"/>
    <w:link w:val="FuzeileZchn"/>
    <w:uiPriority w:val="99"/>
    <w:unhideWhenUsed/>
    <w:rsid w:val="003F5F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FE2"/>
  </w:style>
  <w:style w:type="paragraph" w:styleId="Sprechblasentext">
    <w:name w:val="Balloon Text"/>
    <w:basedOn w:val="Standard"/>
    <w:link w:val="SprechblasentextZchn"/>
    <w:uiPriority w:val="99"/>
    <w:semiHidden/>
    <w:unhideWhenUsed/>
    <w:rsid w:val="00797D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DAF"/>
    <w:rPr>
      <w:rFonts w:ascii="Tahoma" w:hAnsi="Tahoma" w:cs="Tahoma"/>
      <w:sz w:val="16"/>
      <w:szCs w:val="16"/>
    </w:rPr>
  </w:style>
  <w:style w:type="table" w:styleId="Tabellenraster">
    <w:name w:val="Table Grid"/>
    <w:basedOn w:val="NormaleTabelle"/>
    <w:uiPriority w:val="39"/>
    <w:rsid w:val="00536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1C4A"/>
    <w:pPr>
      <w:autoSpaceDE w:val="0"/>
      <w:autoSpaceDN w:val="0"/>
      <w:adjustRightInd w:val="0"/>
      <w:spacing w:after="0" w:line="240" w:lineRule="auto"/>
    </w:pPr>
    <w:rPr>
      <w:rFonts w:ascii="Times New Roman" w:hAnsi="Times New Roman" w:cs="Times New Roman"/>
      <w:color w:val="000000"/>
      <w:sz w:val="24"/>
      <w:szCs w:val="24"/>
      <w:lang w:val="de-DE"/>
    </w:rPr>
  </w:style>
  <w:style w:type="character" w:customStyle="1" w:styleId="berschrift1Zchn">
    <w:name w:val="Überschrift 1 Zchn"/>
    <w:basedOn w:val="Absatz-Standardschriftart"/>
    <w:link w:val="berschrift1"/>
    <w:uiPriority w:val="9"/>
    <w:rsid w:val="00C1132F"/>
    <w:rPr>
      <w:rFonts w:ascii="Calibri" w:eastAsia="Calibri" w:hAnsi="Calibri" w:cs="Calibri"/>
      <w:b/>
      <w:color w:val="E1320F"/>
      <w:sz w:val="31"/>
      <w:lang w:eastAsia="de-AT"/>
    </w:rPr>
  </w:style>
  <w:style w:type="table" w:customStyle="1" w:styleId="TableGrid">
    <w:name w:val="TableGrid"/>
    <w:rsid w:val="00C1132F"/>
    <w:pPr>
      <w:spacing w:after="0" w:line="240" w:lineRule="auto"/>
    </w:pPr>
    <w:rPr>
      <w:rFonts w:eastAsiaTheme="minorEastAsia"/>
      <w:lang w:eastAsia="de-AT"/>
    </w:rPr>
    <w:tblPr>
      <w:tblCellMar>
        <w:top w:w="0" w:type="dxa"/>
        <w:left w:w="0" w:type="dxa"/>
        <w:bottom w:w="0" w:type="dxa"/>
        <w:right w:w="0" w:type="dxa"/>
      </w:tblCellMar>
    </w:tblPr>
  </w:style>
  <w:style w:type="paragraph" w:styleId="Listenabsatz">
    <w:name w:val="List Paragraph"/>
    <w:basedOn w:val="Standard"/>
    <w:uiPriority w:val="34"/>
    <w:qFormat/>
    <w:rsid w:val="00D57F84"/>
    <w:pPr>
      <w:ind w:left="720"/>
      <w:contextualSpacing/>
    </w:pPr>
  </w:style>
  <w:style w:type="character" w:styleId="Hyperlink">
    <w:name w:val="Hyperlink"/>
    <w:basedOn w:val="Absatz-Standardschriftart"/>
    <w:uiPriority w:val="99"/>
    <w:unhideWhenUsed/>
    <w:rsid w:val="009D6562"/>
    <w:rPr>
      <w:color w:val="0000FF" w:themeColor="hyperlink"/>
      <w:u w:val="single"/>
    </w:rPr>
  </w:style>
  <w:style w:type="character" w:customStyle="1" w:styleId="NichtaufgelsteErwhnung1">
    <w:name w:val="Nicht aufgelöste Erwähnung1"/>
    <w:basedOn w:val="Absatz-Standardschriftart"/>
    <w:uiPriority w:val="99"/>
    <w:semiHidden/>
    <w:unhideWhenUsed/>
    <w:rsid w:val="009D6562"/>
    <w:rPr>
      <w:color w:val="605E5C"/>
      <w:shd w:val="clear" w:color="auto" w:fill="E1DFDD"/>
    </w:rPr>
  </w:style>
  <w:style w:type="paragraph" w:customStyle="1" w:styleId="51Abs">
    <w:name w:val="51_Abs"/>
    <w:basedOn w:val="Standard"/>
    <w:qFormat/>
    <w:rsid w:val="0050577A"/>
    <w:pPr>
      <w:spacing w:before="80" w:after="0" w:line="220" w:lineRule="exact"/>
      <w:ind w:left="0" w:firstLine="397"/>
      <w:jc w:val="both"/>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081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964849">
      <w:bodyDiv w:val="1"/>
      <w:marLeft w:val="0"/>
      <w:marRight w:val="0"/>
      <w:marTop w:val="0"/>
      <w:marBottom w:val="0"/>
      <w:divBdr>
        <w:top w:val="none" w:sz="0" w:space="0" w:color="auto"/>
        <w:left w:val="none" w:sz="0" w:space="0" w:color="auto"/>
        <w:bottom w:val="none" w:sz="0" w:space="0" w:color="auto"/>
        <w:right w:val="none" w:sz="0" w:space="0" w:color="auto"/>
      </w:divBdr>
    </w:div>
    <w:div w:id="762607505">
      <w:bodyDiv w:val="1"/>
      <w:marLeft w:val="0"/>
      <w:marRight w:val="0"/>
      <w:marTop w:val="0"/>
      <w:marBottom w:val="0"/>
      <w:divBdr>
        <w:top w:val="none" w:sz="0" w:space="0" w:color="auto"/>
        <w:left w:val="none" w:sz="0" w:space="0" w:color="auto"/>
        <w:bottom w:val="none" w:sz="0" w:space="0" w:color="auto"/>
        <w:right w:val="none" w:sz="0" w:space="0" w:color="auto"/>
      </w:divBdr>
    </w:div>
    <w:div w:id="1500849436">
      <w:bodyDiv w:val="1"/>
      <w:marLeft w:val="0"/>
      <w:marRight w:val="0"/>
      <w:marTop w:val="0"/>
      <w:marBottom w:val="0"/>
      <w:divBdr>
        <w:top w:val="none" w:sz="0" w:space="0" w:color="auto"/>
        <w:left w:val="none" w:sz="0" w:space="0" w:color="auto"/>
        <w:bottom w:val="none" w:sz="0" w:space="0" w:color="auto"/>
        <w:right w:val="none" w:sz="0" w:space="0" w:color="auto"/>
      </w:divBdr>
    </w:div>
    <w:div w:id="1648440613">
      <w:bodyDiv w:val="1"/>
      <w:marLeft w:val="0"/>
      <w:marRight w:val="0"/>
      <w:marTop w:val="0"/>
      <w:marBottom w:val="0"/>
      <w:divBdr>
        <w:top w:val="none" w:sz="0" w:space="0" w:color="auto"/>
        <w:left w:val="none" w:sz="0" w:space="0" w:color="auto"/>
        <w:bottom w:val="none" w:sz="0" w:space="0" w:color="auto"/>
        <w:right w:val="none" w:sz="0" w:space="0" w:color="auto"/>
      </w:divBdr>
    </w:div>
    <w:div w:id="20728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jungekirche.at" TargetMode="External"/><Relationship Id="rId13" Type="http://schemas.openxmlformats.org/officeDocument/2006/relationships/hyperlink" Target="http://www.bmbwf.gv.at/Ministerium/Informationspflicht/corona/corona_schutz.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ndeskanzleramt.gv.at/service/coronavirus/coronavirus-infos-familien-und-jugend/jugendarbeit.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zialministerium.at/Informationen-zum-Coronavirus/Coronavirus---Rechtlich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j-salzbur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rchen.net/jungschar" TargetMode="External"/><Relationship Id="rId14" Type="http://schemas.openxmlformats.org/officeDocument/2006/relationships/hyperlink" Target="https://www.ages.at/themen/krankheitserreger/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27E1-3B4E-49FD-9EA9-01454C6B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1733</Words>
  <Characters>10920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BERNARD Ingenieure ZT-GmbH</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Huber-Eder Andreas</dc:creator>
  <cp:lastModifiedBy>Magdalena Oberpeilsteiner</cp:lastModifiedBy>
  <cp:revision>2</cp:revision>
  <cp:lastPrinted>2019-07-02T08:19:00Z</cp:lastPrinted>
  <dcterms:created xsi:type="dcterms:W3CDTF">2021-05-19T08:35:00Z</dcterms:created>
  <dcterms:modified xsi:type="dcterms:W3CDTF">2021-05-19T08:35:00Z</dcterms:modified>
</cp:coreProperties>
</file>